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581FA1" w:rsidP="00581FA1" w14:paraId="2EC39C84" w14:textId="77777777">
      <w:pPr>
        <w:jc w:val="center"/>
        <w:rPr>
          <w:lang w:val="lv-LV"/>
        </w:rPr>
      </w:pPr>
      <w:r>
        <w:rPr>
          <w:lang w:val="lv-L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5pt;height:56.5pt">
            <v:imagedata r:id="rId4" r:href="rId5" o:title=""/>
          </v:shape>
        </w:pict>
      </w:r>
    </w:p>
    <w:p w:rsidR="00581FA1" w:rsidRPr="009A2B7F" w:rsidP="00581FA1" w14:paraId="21584C39" w14:textId="77777777">
      <w:pPr>
        <w:jc w:val="center"/>
        <w:rPr>
          <w:sz w:val="6"/>
          <w:szCs w:val="6"/>
          <w:lang w:val="lv-LV"/>
        </w:rPr>
      </w:pPr>
    </w:p>
    <w:p w:rsidR="00B101C9" w:rsidRPr="000C3D57" w:rsidP="00581FA1" w14:paraId="5370D922" w14:textId="77777777">
      <w:pPr>
        <w:pStyle w:val="Caption"/>
        <w:spacing w:after="100"/>
        <w:rPr>
          <w:sz w:val="20"/>
          <w:szCs w:val="20"/>
        </w:rPr>
      </w:pPr>
      <w:r w:rsidRPr="000C3D57">
        <w:rPr>
          <w:sz w:val="20"/>
          <w:szCs w:val="20"/>
        </w:rPr>
        <w:t>RĪGAS VALSTSPILSĒTAS PAŠVALDĪBAS IZGLĪTĪBAS, KULTŪRAS UN SPORTA DEPARTAMENTS</w:t>
      </w:r>
    </w:p>
    <w:p w:rsidR="00581FA1" w:rsidP="00581FA1" w14:paraId="2B46D08F" w14:textId="77777777">
      <w:pPr>
        <w:pStyle w:val="Caption"/>
        <w:spacing w:after="100"/>
        <w:rPr>
          <w:sz w:val="36"/>
          <w:szCs w:val="36"/>
        </w:rPr>
      </w:pPr>
      <w:r>
        <w:rPr>
          <w:sz w:val="36"/>
          <w:szCs w:val="36"/>
        </w:rPr>
        <w:t>SPORTA UN JAUNATNES PĀRVALDE</w:t>
      </w:r>
    </w:p>
    <w:p w:rsidR="00581FA1" w:rsidP="00581FA1" w14:paraId="56BBC44E" w14:textId="7189E426">
      <w:pPr>
        <w:tabs>
          <w:tab w:val="left" w:pos="3960"/>
        </w:tabs>
        <w:jc w:val="center"/>
        <w:rPr>
          <w:sz w:val="22"/>
          <w:szCs w:val="22"/>
          <w:lang w:val="lv-LV"/>
        </w:rPr>
      </w:pPr>
      <w:r>
        <w:rPr>
          <w:sz w:val="22"/>
          <w:szCs w:val="22"/>
          <w:lang w:val="lv-LV"/>
        </w:rPr>
        <w:t>Krišjāņa Valdemāra iela 5, Rīga, LV - 1010, tālrunis 670</w:t>
      </w:r>
      <w:r w:rsidR="005936F1">
        <w:rPr>
          <w:sz w:val="22"/>
          <w:szCs w:val="22"/>
          <w:lang w:val="lv-LV"/>
        </w:rPr>
        <w:t>12222</w:t>
      </w:r>
      <w:r>
        <w:rPr>
          <w:sz w:val="22"/>
          <w:szCs w:val="22"/>
          <w:lang w:val="lv-LV"/>
        </w:rPr>
        <w:t>, e-pasts iksd.sportjaun@riga.lv</w:t>
      </w:r>
    </w:p>
    <w:p w:rsidR="00581FA1" w14:paraId="7C66D3AD" w14:textId="77777777">
      <w:pPr>
        <w:rPr>
          <w:sz w:val="26"/>
          <w:szCs w:val="26"/>
          <w:lang w:val="lv-LV"/>
        </w:rPr>
      </w:pPr>
    </w:p>
    <w:p w:rsidR="00D1509A" w:rsidP="00D1509A" w14:paraId="0FD390E8" w14:textId="77777777">
      <w:pPr>
        <w:tabs>
          <w:tab w:val="left" w:pos="1440"/>
          <w:tab w:val="center" w:pos="4629"/>
        </w:tabs>
        <w:jc w:val="center"/>
        <w:rPr>
          <w:caps/>
          <w:sz w:val="34"/>
          <w:szCs w:val="34"/>
          <w:lang w:val="lv-LV"/>
        </w:rPr>
      </w:pPr>
      <w:r>
        <w:rPr>
          <w:caps/>
          <w:sz w:val="34"/>
          <w:szCs w:val="34"/>
          <w:lang w:val="lv-LV"/>
        </w:rPr>
        <w:t>NOLIKUMS</w:t>
      </w:r>
    </w:p>
    <w:p w:rsidR="00D1509A" w:rsidRPr="002E316A" w:rsidP="00D1509A" w14:paraId="426ACDE7" w14:textId="77777777">
      <w:pPr>
        <w:jc w:val="center"/>
        <w:rPr>
          <w:sz w:val="16"/>
          <w:szCs w:val="16"/>
          <w:lang w:val="lv-LV"/>
        </w:rPr>
      </w:pPr>
    </w:p>
    <w:p w:rsidR="00D1509A" w:rsidRPr="000075DA" w:rsidP="00D1509A" w14:paraId="1669E48C" w14:textId="77777777">
      <w:pPr>
        <w:tabs>
          <w:tab w:val="left" w:pos="1440"/>
          <w:tab w:val="center" w:pos="4629"/>
        </w:tabs>
        <w:jc w:val="center"/>
        <w:rPr>
          <w:sz w:val="26"/>
          <w:szCs w:val="26"/>
          <w:lang w:val="lv-LV"/>
        </w:rPr>
      </w:pPr>
      <w:r w:rsidRPr="000075DA">
        <w:rPr>
          <w:sz w:val="26"/>
          <w:szCs w:val="26"/>
          <w:lang w:val="lv-LV"/>
        </w:rPr>
        <w:t>Rīgā</w:t>
      </w:r>
    </w:p>
    <w:p w:rsidR="00D1509A" w:rsidRPr="000075DA" w:rsidP="00D1509A" w14:paraId="7771893A" w14:textId="77777777">
      <w:pPr>
        <w:tabs>
          <w:tab w:val="left" w:pos="1440"/>
          <w:tab w:val="center" w:pos="4629"/>
        </w:tabs>
        <w:rPr>
          <w:sz w:val="26"/>
          <w:szCs w:val="26"/>
          <w:lang w:val="lv-LV"/>
        </w:rPr>
      </w:pPr>
    </w:p>
    <w:tbl>
      <w:tblPr>
        <w:tblW w:w="9747" w:type="dxa"/>
        <w:tblLayout w:type="fixed"/>
        <w:tblLook w:val="0000"/>
      </w:tblPr>
      <w:tblGrid>
        <w:gridCol w:w="2660"/>
        <w:gridCol w:w="3402"/>
        <w:gridCol w:w="3685"/>
      </w:tblGrid>
      <w:tr w14:paraId="138A8ACA" w14:textId="77777777" w:rsidTr="00B758EF">
        <w:tblPrEx>
          <w:tblW w:w="9747" w:type="dxa"/>
          <w:tblLayout w:type="fixed"/>
          <w:tblLook w:val="0000"/>
        </w:tblPrEx>
        <w:tc>
          <w:tcPr>
            <w:tcW w:w="2660" w:type="dxa"/>
          </w:tcPr>
          <w:p w:rsidR="00D1509A" w:rsidRPr="000075DA" w:rsidP="00B758EF" w14:paraId="59AA6304" w14:textId="77777777">
            <w:pPr>
              <w:tabs>
                <w:tab w:val="left" w:pos="360"/>
                <w:tab w:val="left" w:pos="3960"/>
              </w:tabs>
              <w:rPr>
                <w:sz w:val="26"/>
                <w:szCs w:val="26"/>
                <w:lang w:val="lv-LV"/>
              </w:rPr>
            </w:pPr>
            <w:r w:rsidRPr="000075DA">
              <w:rPr>
                <w:sz w:val="26"/>
                <w:szCs w:val="26"/>
                <w:lang w:val="lv-LV"/>
              </w:rPr>
              <w:fldChar w:fldCharType="begin"/>
            </w:r>
            <w:r w:rsidRPr="000075DA">
              <w:rPr>
                <w:sz w:val="26"/>
                <w:szCs w:val="26"/>
                <w:lang w:val="lv-LV"/>
              </w:rPr>
              <w:instrText xml:space="preserve"> DOCPROPERTY  REG_DATUMS  \* MERGEFORMAT </w:instrText>
            </w:r>
            <w:r w:rsidRPr="000075DA">
              <w:rPr>
                <w:sz w:val="26"/>
                <w:szCs w:val="26"/>
                <w:lang w:val="lv-LV"/>
              </w:rPr>
              <w:fldChar w:fldCharType="separate"/>
            </w:r>
            <w:r w:rsidRPr="000075DA">
              <w:rPr>
                <w:sz w:val="26"/>
                <w:szCs w:val="26"/>
                <w:lang w:val="lv-LV"/>
              </w:rPr>
              <w:t>04.02.2026.</w:t>
            </w:r>
            <w:r w:rsidRPr="000075DA">
              <w:rPr>
                <w:sz w:val="26"/>
                <w:szCs w:val="26"/>
                <w:lang w:val="lv-LV"/>
              </w:rPr>
              <w:fldChar w:fldCharType="end"/>
            </w:r>
          </w:p>
        </w:tc>
        <w:tc>
          <w:tcPr>
            <w:tcW w:w="3402" w:type="dxa"/>
          </w:tcPr>
          <w:p w:rsidR="00D1509A" w:rsidRPr="000075DA" w:rsidP="00B758EF" w14:paraId="78A56E7C" w14:textId="77777777">
            <w:pPr>
              <w:tabs>
                <w:tab w:val="left" w:pos="360"/>
                <w:tab w:val="left" w:pos="3960"/>
              </w:tabs>
              <w:jc w:val="center"/>
              <w:rPr>
                <w:sz w:val="26"/>
                <w:szCs w:val="26"/>
                <w:lang w:val="lv-LV"/>
              </w:rPr>
            </w:pPr>
          </w:p>
        </w:tc>
        <w:tc>
          <w:tcPr>
            <w:tcW w:w="3685" w:type="dxa"/>
          </w:tcPr>
          <w:p w:rsidR="00D1509A" w:rsidRPr="000075DA" w:rsidP="00B758EF" w14:paraId="7D8C89AC" w14:textId="77777777">
            <w:pPr>
              <w:tabs>
                <w:tab w:val="left" w:pos="360"/>
                <w:tab w:val="left" w:pos="3960"/>
              </w:tabs>
              <w:jc w:val="right"/>
              <w:rPr>
                <w:sz w:val="26"/>
                <w:szCs w:val="26"/>
                <w:lang w:val="lv-LV"/>
              </w:rPr>
            </w:pPr>
            <w:r w:rsidRPr="000075DA">
              <w:rPr>
                <w:sz w:val="26"/>
                <w:szCs w:val="26"/>
                <w:lang w:val="lv-LV"/>
              </w:rPr>
              <w:t xml:space="preserve">Nr. </w:t>
            </w:r>
            <w:r w:rsidRPr="000075DA">
              <w:rPr>
                <w:sz w:val="26"/>
                <w:szCs w:val="26"/>
                <w:lang w:val="lv-LV"/>
              </w:rPr>
              <w:fldChar w:fldCharType="begin"/>
            </w:r>
            <w:r w:rsidRPr="000075DA">
              <w:rPr>
                <w:sz w:val="26"/>
                <w:szCs w:val="26"/>
                <w:lang w:val="lv-LV"/>
              </w:rPr>
              <w:instrText xml:space="preserve"> DOCPROPERTY  REG_NUMURS  \* MERGEFORMAT </w:instrText>
            </w:r>
            <w:r w:rsidRPr="000075DA">
              <w:rPr>
                <w:sz w:val="26"/>
                <w:szCs w:val="26"/>
                <w:lang w:val="lv-LV"/>
              </w:rPr>
              <w:fldChar w:fldCharType="separate"/>
            </w:r>
            <w:r w:rsidRPr="000075DA">
              <w:rPr>
                <w:sz w:val="26"/>
                <w:szCs w:val="26"/>
                <w:lang w:val="lv-LV"/>
              </w:rPr>
              <w:t>DIKS-26-13-nos</w:t>
            </w:r>
            <w:r w:rsidRPr="000075DA">
              <w:rPr>
                <w:sz w:val="26"/>
                <w:szCs w:val="26"/>
                <w:lang w:val="lv-LV"/>
              </w:rPr>
              <w:fldChar w:fldCharType="end"/>
            </w:r>
          </w:p>
        </w:tc>
      </w:tr>
    </w:tbl>
    <w:p w:rsidR="00D1509A" w:rsidRPr="000075DA" w:rsidP="00D1509A" w14:paraId="1DC61D7F" w14:textId="77777777">
      <w:pPr>
        <w:ind w:firstLine="720"/>
        <w:jc w:val="both"/>
        <w:rPr>
          <w:sz w:val="26"/>
          <w:szCs w:val="26"/>
          <w:lang w:val="lv-LV"/>
        </w:rPr>
      </w:pPr>
    </w:p>
    <w:tbl>
      <w:tblPr>
        <w:tblW w:w="9747" w:type="dxa"/>
        <w:tblLayout w:type="fixed"/>
        <w:tblLook w:val="0000"/>
      </w:tblPr>
      <w:tblGrid>
        <w:gridCol w:w="9747"/>
      </w:tblGrid>
      <w:tr w14:paraId="76AD1B4D" w14:textId="77777777" w:rsidTr="00BB264C">
        <w:tblPrEx>
          <w:tblW w:w="9747" w:type="dxa"/>
          <w:tblLayout w:type="fixed"/>
          <w:tblLook w:val="0000"/>
        </w:tblPrEx>
        <w:tc>
          <w:tcPr>
            <w:tcW w:w="9747" w:type="dxa"/>
          </w:tcPr>
          <w:p w:rsidR="00D1509A" w:rsidP="006E490B" w14:paraId="3808E356" w14:textId="77777777">
            <w:pPr>
              <w:jc w:val="center"/>
              <w:rPr>
                <w:b/>
                <w:bCs/>
                <w:sz w:val="26"/>
                <w:szCs w:val="26"/>
                <w:lang w:val="lv-LV"/>
              </w:rPr>
            </w:pPr>
            <w:r w:rsidRPr="00BB264C">
              <w:rPr>
                <w:b/>
                <w:bCs/>
                <w:sz w:val="26"/>
                <w:szCs w:val="26"/>
                <w:lang w:val="lv-LV"/>
              </w:rPr>
              <w:fldChar w:fldCharType="begin"/>
            </w:r>
            <w:r w:rsidRPr="00BB264C">
              <w:rPr>
                <w:b/>
                <w:bCs/>
                <w:sz w:val="26"/>
                <w:szCs w:val="26"/>
                <w:lang w:val="lv-LV"/>
              </w:rPr>
              <w:instrText xml:space="preserve"> DOCPROPERTY  DOK_ANOTACIJA  \* MERGEFORMAT </w:instrText>
            </w:r>
            <w:r w:rsidRPr="00BB264C">
              <w:rPr>
                <w:b/>
                <w:bCs/>
                <w:sz w:val="26"/>
                <w:szCs w:val="26"/>
                <w:lang w:val="lv-LV"/>
              </w:rPr>
              <w:fldChar w:fldCharType="separate"/>
            </w:r>
            <w:r w:rsidRPr="00BB264C">
              <w:rPr>
                <w:b/>
                <w:bCs/>
                <w:sz w:val="26"/>
                <w:szCs w:val="26"/>
                <w:lang w:val="lv-LV"/>
              </w:rPr>
              <w:t>Rīgas bērnu un jauniešu anekdošu konkursa “Anekdošu virpulis” nolikums</w:t>
            </w:r>
            <w:r w:rsidRPr="00BB264C">
              <w:rPr>
                <w:b/>
                <w:bCs/>
                <w:sz w:val="26"/>
                <w:szCs w:val="26"/>
                <w:lang w:val="lv-LV"/>
              </w:rPr>
              <w:fldChar w:fldCharType="end"/>
            </w:r>
          </w:p>
          <w:p w:rsidR="002771A1" w:rsidP="006E490B" w14:paraId="7A586B15" w14:textId="77777777">
            <w:pPr>
              <w:jc w:val="center"/>
              <w:rPr>
                <w:b/>
                <w:bCs/>
                <w:sz w:val="26"/>
                <w:szCs w:val="26"/>
                <w:lang w:val="lv-LV"/>
              </w:rPr>
            </w:pPr>
          </w:p>
          <w:p w:rsidR="002771A1" w:rsidRPr="002771A1" w:rsidP="006E490B" w14:paraId="5466613C" w14:textId="4F4FFF9E">
            <w:pPr>
              <w:pStyle w:val="ListParagraph"/>
              <w:numPr>
                <w:ilvl w:val="0"/>
                <w:numId w:val="3"/>
              </w:numPr>
              <w:tabs>
                <w:tab w:val="left" w:pos="142"/>
              </w:tabs>
              <w:suppressAutoHyphens/>
              <w:spacing w:line="240" w:lineRule="auto"/>
              <w:ind w:left="0" w:firstLine="0"/>
              <w:jc w:val="center"/>
              <w:outlineLvl w:val="0"/>
              <w:rPr>
                <w:b/>
                <w:sz w:val="26"/>
                <w:szCs w:val="26"/>
                <w:lang w:val="lv-LV"/>
              </w:rPr>
            </w:pPr>
            <w:r w:rsidRPr="00BB44B0">
              <w:rPr>
                <w:b/>
                <w:sz w:val="26"/>
                <w:szCs w:val="26"/>
                <w:lang w:val="lv-LV"/>
              </w:rPr>
              <w:t>Vispārīgie jautājumi</w:t>
            </w:r>
          </w:p>
        </w:tc>
      </w:tr>
    </w:tbl>
    <w:p w:rsidR="00D1509A" w:rsidRPr="006E490B" w:rsidP="006E490B" w14:paraId="69FD5760" w14:textId="77777777">
      <w:pPr>
        <w:ind w:firstLine="720"/>
        <w:jc w:val="both"/>
        <w:rPr>
          <w:sz w:val="16"/>
          <w:szCs w:val="16"/>
          <w:lang w:val="lv-LV"/>
        </w:rPr>
      </w:pPr>
    </w:p>
    <w:p w:rsidR="003A4B2A" w:rsidRPr="00A25980" w:rsidP="006E490B" w14:paraId="0B31CEA1" w14:textId="77777777">
      <w:pPr>
        <w:pStyle w:val="ListParagraph"/>
        <w:numPr>
          <w:ilvl w:val="0"/>
          <w:numId w:val="1"/>
        </w:numPr>
        <w:tabs>
          <w:tab w:val="left" w:pos="0"/>
          <w:tab w:val="left" w:pos="284"/>
          <w:tab w:val="left" w:pos="993"/>
        </w:tabs>
        <w:spacing w:line="240" w:lineRule="auto"/>
        <w:ind w:left="0" w:firstLine="720"/>
        <w:rPr>
          <w:sz w:val="26"/>
          <w:szCs w:val="26"/>
          <w:lang w:val="lv-LV"/>
        </w:rPr>
      </w:pPr>
      <w:r w:rsidRPr="00A61E29">
        <w:rPr>
          <w:sz w:val="26"/>
          <w:szCs w:val="26"/>
          <w:lang w:val="lv-LV"/>
        </w:rPr>
        <w:t xml:space="preserve">Nolikums izstrādāts, pamatojoties uz Valsts izglītības </w:t>
      </w:r>
      <w:r>
        <w:rPr>
          <w:sz w:val="26"/>
          <w:szCs w:val="26"/>
          <w:lang w:val="lv-LV"/>
        </w:rPr>
        <w:t>attīstības aģentūras</w:t>
      </w:r>
      <w:r w:rsidRPr="00A61E29">
        <w:rPr>
          <w:sz w:val="26"/>
          <w:szCs w:val="26"/>
          <w:lang w:val="lv-LV"/>
        </w:rPr>
        <w:t xml:space="preserve"> (turpmāk – VI</w:t>
      </w:r>
      <w:r>
        <w:rPr>
          <w:sz w:val="26"/>
          <w:szCs w:val="26"/>
          <w:lang w:val="lv-LV"/>
        </w:rPr>
        <w:t>AA</w:t>
      </w:r>
      <w:r w:rsidRPr="00A61E29">
        <w:rPr>
          <w:sz w:val="26"/>
          <w:szCs w:val="26"/>
          <w:lang w:val="lv-LV"/>
        </w:rPr>
        <w:t xml:space="preserve">) nolikumu </w:t>
      </w:r>
      <w:r w:rsidRPr="00A25980">
        <w:rPr>
          <w:sz w:val="26"/>
          <w:szCs w:val="26"/>
          <w:lang w:val="lv-LV"/>
        </w:rPr>
        <w:t>“</w:t>
      </w:r>
      <w:r w:rsidRPr="00A25980">
        <w:rPr>
          <w:iCs/>
          <w:sz w:val="26"/>
          <w:szCs w:val="26"/>
          <w:lang w:val="lv-LV"/>
        </w:rPr>
        <w:t>Anekdošu virpulis</w:t>
      </w:r>
      <w:r w:rsidRPr="00A25980">
        <w:rPr>
          <w:sz w:val="26"/>
          <w:szCs w:val="26"/>
          <w:lang w:val="lv-LV"/>
        </w:rPr>
        <w:t xml:space="preserve"> 202</w:t>
      </w:r>
      <w:r>
        <w:rPr>
          <w:sz w:val="26"/>
          <w:szCs w:val="26"/>
          <w:lang w:val="lv-LV"/>
        </w:rPr>
        <w:t>6</w:t>
      </w:r>
      <w:r w:rsidRPr="00A25980">
        <w:rPr>
          <w:sz w:val="26"/>
          <w:szCs w:val="26"/>
          <w:lang w:val="lv-LV"/>
        </w:rPr>
        <w:t>”, kas apstiprināts ar VI</w:t>
      </w:r>
      <w:r>
        <w:rPr>
          <w:sz w:val="26"/>
          <w:szCs w:val="26"/>
          <w:lang w:val="lv-LV"/>
        </w:rPr>
        <w:t>AA</w:t>
      </w:r>
      <w:r w:rsidRPr="00A25980">
        <w:rPr>
          <w:sz w:val="26"/>
          <w:szCs w:val="26"/>
          <w:lang w:val="lv-LV"/>
        </w:rPr>
        <w:t xml:space="preserve"> 202</w:t>
      </w:r>
      <w:r>
        <w:rPr>
          <w:sz w:val="26"/>
          <w:szCs w:val="26"/>
          <w:lang w:val="lv-LV"/>
        </w:rPr>
        <w:t>5</w:t>
      </w:r>
      <w:r w:rsidRPr="00A25980">
        <w:rPr>
          <w:sz w:val="26"/>
          <w:szCs w:val="26"/>
          <w:lang w:val="lv-LV"/>
        </w:rPr>
        <w:t xml:space="preserve">.gada </w:t>
      </w:r>
      <w:r>
        <w:rPr>
          <w:sz w:val="26"/>
          <w:szCs w:val="26"/>
          <w:lang w:val="lv-LV"/>
        </w:rPr>
        <w:t>15</w:t>
      </w:r>
      <w:r w:rsidRPr="00A25980">
        <w:rPr>
          <w:sz w:val="26"/>
          <w:szCs w:val="26"/>
          <w:lang w:val="lv-LV"/>
        </w:rPr>
        <w:t>.</w:t>
      </w:r>
      <w:r>
        <w:rPr>
          <w:sz w:val="26"/>
          <w:szCs w:val="26"/>
          <w:lang w:val="lv-LV"/>
        </w:rPr>
        <w:t>oktobra</w:t>
      </w:r>
      <w:r w:rsidRPr="00A25980">
        <w:rPr>
          <w:sz w:val="26"/>
          <w:szCs w:val="26"/>
          <w:lang w:val="lv-LV"/>
        </w:rPr>
        <w:t xml:space="preserve"> rīkojumu Nr.</w:t>
      </w:r>
      <w:r>
        <w:rPr>
          <w:sz w:val="26"/>
          <w:szCs w:val="26"/>
          <w:lang w:val="lv-LV"/>
        </w:rPr>
        <w:t>1.-5.2/373</w:t>
      </w:r>
      <w:r w:rsidRPr="00A25980">
        <w:rPr>
          <w:sz w:val="26"/>
          <w:szCs w:val="26"/>
          <w:lang w:val="lv-LV"/>
        </w:rPr>
        <w:t xml:space="preserve"> </w:t>
      </w:r>
      <w:r w:rsidRPr="00A25980">
        <w:rPr>
          <w:sz w:val="26"/>
          <w:szCs w:val="26"/>
          <w:highlight w:val="white"/>
          <w:lang w:val="lv-LV"/>
        </w:rPr>
        <w:t>un nosaka</w:t>
      </w:r>
      <w:r w:rsidRPr="00A25980">
        <w:rPr>
          <w:sz w:val="26"/>
          <w:szCs w:val="26"/>
          <w:lang w:val="lv-LV"/>
        </w:rPr>
        <w:t xml:space="preserve"> Rīgas bērnu un jauniešu anekdošu konkursa “Anekdošu virpulis” Rīgas kārtas norises kārtību un nosacījumus (turpmāk – Konkurss).</w:t>
      </w:r>
    </w:p>
    <w:p w:rsidR="003A4B2A" w:rsidRPr="00A61E29" w:rsidP="006E490B" w14:paraId="10D0BB33" w14:textId="77777777">
      <w:pPr>
        <w:pStyle w:val="ListParagraph"/>
        <w:tabs>
          <w:tab w:val="left" w:pos="0"/>
          <w:tab w:val="left" w:pos="284"/>
          <w:tab w:val="left" w:pos="993"/>
        </w:tabs>
        <w:spacing w:line="240" w:lineRule="auto"/>
        <w:ind w:left="0"/>
        <w:rPr>
          <w:sz w:val="26"/>
          <w:szCs w:val="26"/>
          <w:lang w:val="lv-LV"/>
        </w:rPr>
      </w:pPr>
    </w:p>
    <w:p w:rsidR="003A4B2A" w:rsidP="006E490B" w14:paraId="32AA5CA9" w14:textId="77777777">
      <w:pPr>
        <w:pStyle w:val="ListParagraph"/>
        <w:numPr>
          <w:ilvl w:val="0"/>
          <w:numId w:val="1"/>
        </w:numPr>
        <w:tabs>
          <w:tab w:val="left" w:pos="0"/>
          <w:tab w:val="left" w:pos="284"/>
          <w:tab w:val="left" w:pos="993"/>
        </w:tabs>
        <w:spacing w:line="240" w:lineRule="auto"/>
        <w:ind w:left="0" w:firstLine="720"/>
        <w:rPr>
          <w:sz w:val="26"/>
          <w:szCs w:val="26"/>
          <w:lang w:val="lv-LV"/>
        </w:rPr>
      </w:pPr>
      <w:r w:rsidRPr="00A25980">
        <w:rPr>
          <w:sz w:val="26"/>
          <w:szCs w:val="26"/>
          <w:lang w:val="lv-LV"/>
        </w:rPr>
        <w:t xml:space="preserve">Konkursa </w:t>
      </w:r>
      <w:r w:rsidRPr="00A25980">
        <w:rPr>
          <w:bCs/>
          <w:sz w:val="26"/>
          <w:szCs w:val="26"/>
          <w:lang w:val="lv-LV"/>
        </w:rPr>
        <w:t>mērķis</w:t>
      </w:r>
      <w:r w:rsidRPr="00A25980">
        <w:rPr>
          <w:sz w:val="26"/>
          <w:szCs w:val="26"/>
          <w:lang w:val="lv-LV"/>
        </w:rPr>
        <w:t xml:space="preserve"> ir stāstīšanas prasmju izkopšana un pilnveidošana, balstoties uz mutvārdu stāstīšanas tradīcijām</w:t>
      </w:r>
      <w:bookmarkStart w:id="0" w:name="_heading=h.gjdgxs"/>
      <w:bookmarkEnd w:id="0"/>
      <w:r>
        <w:rPr>
          <w:sz w:val="26"/>
          <w:szCs w:val="26"/>
          <w:lang w:val="lv-LV"/>
        </w:rPr>
        <w:t>.</w:t>
      </w:r>
    </w:p>
    <w:p w:rsidR="003A4B2A" w:rsidRPr="00A61E29" w:rsidP="006E490B" w14:paraId="4CB17DA9" w14:textId="77777777">
      <w:pPr>
        <w:pStyle w:val="ListParagraph"/>
        <w:tabs>
          <w:tab w:val="left" w:pos="0"/>
          <w:tab w:val="left" w:pos="284"/>
          <w:tab w:val="left" w:pos="993"/>
        </w:tabs>
        <w:spacing w:line="240" w:lineRule="auto"/>
        <w:ind w:left="0" w:firstLine="0"/>
        <w:rPr>
          <w:sz w:val="26"/>
          <w:szCs w:val="26"/>
          <w:lang w:val="lv-LV"/>
        </w:rPr>
      </w:pPr>
    </w:p>
    <w:p w:rsidR="003A4B2A" w:rsidRPr="00A61E29" w:rsidP="006E490B" w14:paraId="502E940F" w14:textId="77777777">
      <w:pPr>
        <w:pStyle w:val="ListParagraph"/>
        <w:numPr>
          <w:ilvl w:val="0"/>
          <w:numId w:val="1"/>
        </w:numPr>
        <w:tabs>
          <w:tab w:val="left" w:pos="0"/>
          <w:tab w:val="left" w:pos="284"/>
          <w:tab w:val="left" w:pos="993"/>
        </w:tabs>
        <w:spacing w:line="240" w:lineRule="auto"/>
        <w:ind w:left="0" w:firstLine="720"/>
        <w:rPr>
          <w:sz w:val="26"/>
          <w:szCs w:val="26"/>
          <w:lang w:val="lv-LV"/>
        </w:rPr>
      </w:pPr>
      <w:r w:rsidRPr="00A61E29">
        <w:rPr>
          <w:sz w:val="26"/>
          <w:szCs w:val="26"/>
          <w:lang w:val="lv-LV"/>
        </w:rPr>
        <w:t xml:space="preserve">Konkursa </w:t>
      </w:r>
      <w:r w:rsidRPr="00A61E29">
        <w:rPr>
          <w:bCs/>
          <w:sz w:val="26"/>
          <w:szCs w:val="26"/>
          <w:lang w:val="lv-LV"/>
        </w:rPr>
        <w:t>uzdevumi:</w:t>
      </w:r>
    </w:p>
    <w:p w:rsidR="003A4B2A" w:rsidRPr="00A61E29" w:rsidP="006E490B" w14:paraId="25F2F139" w14:textId="77777777">
      <w:pPr>
        <w:numPr>
          <w:ilvl w:val="1"/>
          <w:numId w:val="1"/>
        </w:numPr>
        <w:tabs>
          <w:tab w:val="left" w:pos="0"/>
          <w:tab w:val="left" w:pos="360"/>
          <w:tab w:val="left" w:pos="426"/>
          <w:tab w:val="left" w:pos="1134"/>
          <w:tab w:val="left" w:pos="1418"/>
        </w:tabs>
        <w:ind w:left="0" w:firstLine="720"/>
        <w:jc w:val="both"/>
        <w:rPr>
          <w:sz w:val="26"/>
          <w:szCs w:val="26"/>
          <w:lang w:val="lv-LV"/>
        </w:rPr>
      </w:pPr>
      <w:r w:rsidRPr="00A61E29">
        <w:rPr>
          <w:sz w:val="26"/>
          <w:szCs w:val="26"/>
          <w:lang w:val="lv-LV"/>
        </w:rPr>
        <w:t>attīstīt stāstīšanas kultūras tradīcijas;</w:t>
      </w:r>
    </w:p>
    <w:p w:rsidR="003A4B2A" w:rsidRPr="00A61E29" w:rsidP="006E490B" w14:paraId="741CCF27" w14:textId="77777777">
      <w:pPr>
        <w:numPr>
          <w:ilvl w:val="1"/>
          <w:numId w:val="1"/>
        </w:numPr>
        <w:tabs>
          <w:tab w:val="left" w:pos="0"/>
          <w:tab w:val="left" w:pos="360"/>
          <w:tab w:val="left" w:pos="426"/>
          <w:tab w:val="left" w:pos="1134"/>
          <w:tab w:val="left" w:pos="1418"/>
        </w:tabs>
        <w:ind w:left="0" w:firstLine="720"/>
        <w:jc w:val="both"/>
        <w:rPr>
          <w:sz w:val="26"/>
          <w:szCs w:val="26"/>
          <w:lang w:val="lv-LV"/>
        </w:rPr>
      </w:pPr>
      <w:r w:rsidRPr="00A61E29">
        <w:rPr>
          <w:sz w:val="26"/>
          <w:szCs w:val="26"/>
          <w:lang w:val="lv-LV"/>
        </w:rPr>
        <w:t>izkopt stāstīšanas iemaņas un humora izjūtu;</w:t>
      </w:r>
    </w:p>
    <w:p w:rsidR="003A4B2A" w:rsidRPr="00A61E29" w:rsidP="006E490B" w14:paraId="1043F4E5" w14:textId="77777777">
      <w:pPr>
        <w:numPr>
          <w:ilvl w:val="1"/>
          <w:numId w:val="1"/>
        </w:numPr>
        <w:tabs>
          <w:tab w:val="left" w:pos="0"/>
          <w:tab w:val="left" w:pos="360"/>
          <w:tab w:val="left" w:pos="426"/>
          <w:tab w:val="left" w:pos="1134"/>
          <w:tab w:val="left" w:pos="1418"/>
        </w:tabs>
        <w:ind w:left="0" w:firstLine="720"/>
        <w:jc w:val="both"/>
        <w:rPr>
          <w:sz w:val="26"/>
          <w:szCs w:val="26"/>
          <w:lang w:val="lv-LV"/>
        </w:rPr>
      </w:pPr>
      <w:r w:rsidRPr="00A61E29">
        <w:rPr>
          <w:sz w:val="26"/>
          <w:szCs w:val="26"/>
          <w:lang w:val="lv-LV"/>
        </w:rPr>
        <w:t>veicināt dalībnieku prasmes uzrunāt auditoriju;</w:t>
      </w:r>
    </w:p>
    <w:p w:rsidR="003A4B2A" w:rsidRPr="00A61E29" w:rsidP="006E490B" w14:paraId="1A16B40F" w14:textId="2144937A">
      <w:pPr>
        <w:numPr>
          <w:ilvl w:val="1"/>
          <w:numId w:val="1"/>
        </w:numPr>
        <w:tabs>
          <w:tab w:val="left" w:pos="0"/>
          <w:tab w:val="left" w:pos="360"/>
          <w:tab w:val="left" w:pos="426"/>
          <w:tab w:val="left" w:pos="1134"/>
          <w:tab w:val="left" w:pos="1418"/>
        </w:tabs>
        <w:ind w:left="0" w:firstLine="720"/>
        <w:jc w:val="both"/>
        <w:rPr>
          <w:sz w:val="26"/>
          <w:szCs w:val="26"/>
          <w:lang w:val="lv-LV"/>
        </w:rPr>
      </w:pPr>
      <w:r w:rsidRPr="00A61E29">
        <w:rPr>
          <w:sz w:val="26"/>
          <w:szCs w:val="26"/>
          <w:lang w:val="lv-LV"/>
        </w:rPr>
        <w:t xml:space="preserve">novērtēt dalībnieku sniegumu un izvirzīt dalībai </w:t>
      </w:r>
      <w:bookmarkStart w:id="1" w:name="_Hlk188868203"/>
      <w:r w:rsidR="002771A1">
        <w:rPr>
          <w:sz w:val="26"/>
          <w:szCs w:val="26"/>
          <w:lang w:val="lv-LV"/>
        </w:rPr>
        <w:t>VIAA</w:t>
      </w:r>
      <w:r>
        <w:rPr>
          <w:sz w:val="26"/>
          <w:szCs w:val="26"/>
          <w:lang w:val="lv-LV"/>
        </w:rPr>
        <w:t xml:space="preserve"> </w:t>
      </w:r>
      <w:bookmarkEnd w:id="1"/>
      <w:r>
        <w:rPr>
          <w:sz w:val="26"/>
          <w:szCs w:val="26"/>
          <w:lang w:val="lv-LV"/>
        </w:rPr>
        <w:t>organizētajam</w:t>
      </w:r>
      <w:r w:rsidRPr="00A61E29">
        <w:rPr>
          <w:sz w:val="26"/>
          <w:szCs w:val="26"/>
          <w:lang w:val="lv-LV"/>
        </w:rPr>
        <w:t xml:space="preserve"> konkursa</w:t>
      </w:r>
      <w:r>
        <w:rPr>
          <w:sz w:val="26"/>
          <w:szCs w:val="26"/>
          <w:lang w:val="lv-LV"/>
        </w:rPr>
        <w:t xml:space="preserve"> finālam, kas </w:t>
      </w:r>
      <w:r>
        <w:rPr>
          <w:color w:val="000000"/>
          <w:sz w:val="26"/>
          <w:szCs w:val="26"/>
          <w:lang w:val="lv-LV"/>
        </w:rPr>
        <w:t>norisināsies</w:t>
      </w:r>
      <w:r w:rsidRPr="00A61E29">
        <w:rPr>
          <w:color w:val="000000"/>
          <w:sz w:val="26"/>
          <w:szCs w:val="26"/>
          <w:lang w:val="lv-LV"/>
        </w:rPr>
        <w:t xml:space="preserve"> Smieklu dienā – 202</w:t>
      </w:r>
      <w:r>
        <w:rPr>
          <w:color w:val="000000"/>
          <w:sz w:val="26"/>
          <w:szCs w:val="26"/>
          <w:lang w:val="lv-LV"/>
        </w:rPr>
        <w:t>6</w:t>
      </w:r>
      <w:r w:rsidRPr="00A61E29">
        <w:rPr>
          <w:color w:val="000000"/>
          <w:sz w:val="26"/>
          <w:szCs w:val="26"/>
          <w:lang w:val="lv-LV"/>
        </w:rPr>
        <w:t xml:space="preserve">.gada 1.aprīlī, </w:t>
      </w:r>
      <w:r w:rsidRPr="00A61E29">
        <w:rPr>
          <w:iCs/>
          <w:color w:val="000000"/>
          <w:sz w:val="26"/>
          <w:szCs w:val="26"/>
          <w:lang w:val="lv-LV"/>
        </w:rPr>
        <w:t>Rīgas Latviešu biedrības namā, Merķeļa ielā 13, Rīgā</w:t>
      </w:r>
      <w:r>
        <w:rPr>
          <w:iCs/>
          <w:color w:val="000000"/>
          <w:sz w:val="26"/>
          <w:szCs w:val="26"/>
          <w:lang w:val="lv-LV"/>
        </w:rPr>
        <w:t>.</w:t>
      </w:r>
    </w:p>
    <w:p w:rsidR="003A4B2A" w:rsidRPr="00A61E29" w:rsidP="006E490B" w14:paraId="74066622" w14:textId="77777777">
      <w:pPr>
        <w:tabs>
          <w:tab w:val="left" w:pos="0"/>
          <w:tab w:val="left" w:pos="709"/>
        </w:tabs>
        <w:ind w:firstLine="720"/>
        <w:rPr>
          <w:color w:val="000000"/>
          <w:sz w:val="26"/>
          <w:szCs w:val="26"/>
          <w:lang w:val="lv-LV"/>
        </w:rPr>
      </w:pPr>
    </w:p>
    <w:p w:rsidR="003A4B2A" w:rsidRPr="00A61E29" w:rsidP="006E490B" w14:paraId="34891984" w14:textId="77777777">
      <w:pPr>
        <w:pStyle w:val="ListParagraph"/>
        <w:numPr>
          <w:ilvl w:val="0"/>
          <w:numId w:val="1"/>
        </w:numPr>
        <w:tabs>
          <w:tab w:val="left" w:pos="0"/>
          <w:tab w:val="left" w:pos="284"/>
          <w:tab w:val="left" w:pos="709"/>
          <w:tab w:val="left" w:pos="993"/>
        </w:tabs>
        <w:spacing w:line="240" w:lineRule="auto"/>
        <w:ind w:left="0" w:firstLine="720"/>
        <w:rPr>
          <w:sz w:val="26"/>
          <w:szCs w:val="26"/>
          <w:lang w:val="lv-LV"/>
        </w:rPr>
      </w:pPr>
      <w:r w:rsidRPr="00A61E29">
        <w:rPr>
          <w:sz w:val="26"/>
          <w:szCs w:val="26"/>
          <w:lang w:val="lv-LV"/>
        </w:rPr>
        <w:t xml:space="preserve">Konkursu rīko Rīgas </w:t>
      </w:r>
      <w:r w:rsidRPr="00A61E29">
        <w:rPr>
          <w:sz w:val="26"/>
          <w:szCs w:val="26"/>
          <w:lang w:val="lv-LV"/>
        </w:rPr>
        <w:t>valstspilsētas</w:t>
      </w:r>
      <w:r w:rsidRPr="00A61E29">
        <w:rPr>
          <w:sz w:val="26"/>
          <w:szCs w:val="26"/>
          <w:lang w:val="lv-LV"/>
        </w:rPr>
        <w:t xml:space="preserve"> pašvaldības Izglītības, kultūras un sporta departamenta (turpmāk – Departaments) Sporta un jaunatnes pārvalde</w:t>
      </w:r>
      <w:r>
        <w:rPr>
          <w:sz w:val="26"/>
          <w:szCs w:val="26"/>
          <w:lang w:val="lv-LV"/>
        </w:rPr>
        <w:t xml:space="preserve"> </w:t>
      </w:r>
      <w:bookmarkStart w:id="2" w:name="_Hlk188619465"/>
      <w:r w:rsidRPr="00A25980">
        <w:rPr>
          <w:sz w:val="26"/>
          <w:szCs w:val="26"/>
          <w:lang w:val="lv-LV"/>
        </w:rPr>
        <w:t>(turpmāk – Pārvalde)</w:t>
      </w:r>
      <w:r w:rsidRPr="00DE2831">
        <w:rPr>
          <w:color w:val="0070C0"/>
          <w:sz w:val="26"/>
          <w:szCs w:val="26"/>
          <w:lang w:val="lv-LV"/>
        </w:rPr>
        <w:t xml:space="preserve"> </w:t>
      </w:r>
      <w:bookmarkEnd w:id="2"/>
      <w:r w:rsidRPr="00A61E29">
        <w:rPr>
          <w:sz w:val="26"/>
          <w:szCs w:val="26"/>
          <w:lang w:val="lv-LV"/>
        </w:rPr>
        <w:t xml:space="preserve">sadarbībā ar </w:t>
      </w:r>
      <w:r>
        <w:rPr>
          <w:sz w:val="26"/>
          <w:szCs w:val="26"/>
          <w:lang w:val="lv-LV"/>
        </w:rPr>
        <w:t>Rīgas b</w:t>
      </w:r>
      <w:r w:rsidRPr="00A61E29">
        <w:rPr>
          <w:sz w:val="26"/>
          <w:szCs w:val="26"/>
          <w:lang w:val="lv-LV"/>
        </w:rPr>
        <w:t>ērnu un jauniešu centra “Laimīte” Rīgas Interešu izglītības metodisko centru (turpmāk – Centrs).</w:t>
      </w:r>
    </w:p>
    <w:p w:rsidR="003A4B2A" w:rsidRPr="00A61E29" w:rsidP="006E490B" w14:paraId="0AA4BDD7" w14:textId="77777777">
      <w:pPr>
        <w:pStyle w:val="ListParagraph"/>
        <w:spacing w:line="240" w:lineRule="auto"/>
        <w:ind w:left="0"/>
        <w:rPr>
          <w:sz w:val="26"/>
          <w:szCs w:val="26"/>
          <w:lang w:val="lv-LV"/>
        </w:rPr>
      </w:pPr>
    </w:p>
    <w:p w:rsidR="003A4B2A" w:rsidRPr="00A61E29" w:rsidP="006E490B" w14:paraId="6D138F42" w14:textId="77777777">
      <w:pPr>
        <w:pStyle w:val="ListParagraph"/>
        <w:widowControl w:val="0"/>
        <w:numPr>
          <w:ilvl w:val="0"/>
          <w:numId w:val="1"/>
        </w:numPr>
        <w:tabs>
          <w:tab w:val="left" w:pos="993"/>
        </w:tabs>
        <w:spacing w:line="240" w:lineRule="auto"/>
        <w:ind w:left="0" w:firstLine="720"/>
        <w:rPr>
          <w:color w:val="000000"/>
          <w:sz w:val="26"/>
          <w:szCs w:val="26"/>
          <w:lang w:val="lv-LV"/>
        </w:rPr>
      </w:pPr>
      <w:r w:rsidRPr="00A61E29">
        <w:rPr>
          <w:sz w:val="26"/>
          <w:szCs w:val="26"/>
          <w:lang w:val="lv-LV"/>
        </w:rPr>
        <w:t xml:space="preserve">Par Konkursa norisi atbildīgā persona </w:t>
      </w:r>
      <w:r w:rsidRPr="00A61E29">
        <w:rPr>
          <w:bCs/>
          <w:sz w:val="26"/>
          <w:szCs w:val="26"/>
          <w:lang w:val="lv-LV"/>
        </w:rPr>
        <w:t xml:space="preserve">Centra </w:t>
      </w:r>
      <w:r w:rsidRPr="00A61E29">
        <w:rPr>
          <w:sz w:val="26"/>
          <w:szCs w:val="26"/>
          <w:lang w:val="lv-LV"/>
        </w:rPr>
        <w:t>folkloras jomas galvenā speciāliste Dina Liepa, tālrunis 28232687, e-pasts dliepa4@edu.riga.lv</w:t>
      </w:r>
      <w:r w:rsidRPr="00A61E29">
        <w:rPr>
          <w:iCs/>
          <w:color w:val="000000"/>
          <w:sz w:val="26"/>
          <w:szCs w:val="26"/>
          <w:lang w:val="lv-LV"/>
        </w:rPr>
        <w:t>.</w:t>
      </w:r>
    </w:p>
    <w:p w:rsidR="003A4B2A" w:rsidRPr="00A61E29" w:rsidP="006E490B" w14:paraId="226BD2FC" w14:textId="77777777">
      <w:pPr>
        <w:pStyle w:val="ListParagraph"/>
        <w:spacing w:line="240" w:lineRule="auto"/>
        <w:ind w:left="0"/>
        <w:rPr>
          <w:color w:val="000000"/>
          <w:sz w:val="26"/>
          <w:szCs w:val="26"/>
          <w:lang w:val="lv-LV"/>
        </w:rPr>
      </w:pPr>
    </w:p>
    <w:p w:rsidR="003A4B2A" w:rsidRPr="00A61E29" w:rsidP="006E490B" w14:paraId="1D89D8B4" w14:textId="77777777">
      <w:pPr>
        <w:pStyle w:val="ListParagraph"/>
        <w:numPr>
          <w:ilvl w:val="0"/>
          <w:numId w:val="1"/>
        </w:numPr>
        <w:tabs>
          <w:tab w:val="left" w:pos="993"/>
        </w:tabs>
        <w:spacing w:line="240" w:lineRule="auto"/>
        <w:ind w:left="0" w:firstLine="720"/>
        <w:rPr>
          <w:sz w:val="26"/>
          <w:szCs w:val="26"/>
          <w:lang w:val="lv-LV"/>
        </w:rPr>
      </w:pPr>
      <w:r w:rsidRPr="00A61E29">
        <w:rPr>
          <w:sz w:val="26"/>
          <w:szCs w:val="26"/>
          <w:lang w:val="lv-LV"/>
        </w:rPr>
        <w:t>Konkursa nolikums un informācija par Konkursu tiek publicēta Centra tīmekļvietnē www.intereses.lv.</w:t>
      </w:r>
    </w:p>
    <w:p w:rsidR="003A4B2A" w:rsidRPr="006E490B" w:rsidP="006E490B" w14:paraId="4C4B2BFC" w14:textId="77777777">
      <w:pPr>
        <w:pStyle w:val="ListParagraph"/>
        <w:tabs>
          <w:tab w:val="left" w:pos="0"/>
          <w:tab w:val="left" w:pos="284"/>
          <w:tab w:val="left" w:pos="709"/>
          <w:tab w:val="left" w:pos="993"/>
        </w:tabs>
        <w:spacing w:line="240" w:lineRule="auto"/>
        <w:ind w:left="0"/>
        <w:rPr>
          <w:sz w:val="16"/>
          <w:szCs w:val="16"/>
          <w:lang w:val="lv-LV"/>
        </w:rPr>
      </w:pPr>
    </w:p>
    <w:p w:rsidR="003A4B2A" w:rsidRPr="00A61E29" w:rsidP="006E490B" w14:paraId="279DF155" w14:textId="57FCBC27">
      <w:pPr>
        <w:pStyle w:val="ListParagraph"/>
        <w:numPr>
          <w:ilvl w:val="0"/>
          <w:numId w:val="3"/>
        </w:numPr>
        <w:tabs>
          <w:tab w:val="left" w:pos="142"/>
        </w:tabs>
        <w:spacing w:line="240" w:lineRule="auto"/>
        <w:ind w:hanging="539"/>
        <w:jc w:val="center"/>
        <w:rPr>
          <w:b/>
          <w:bCs/>
          <w:sz w:val="26"/>
          <w:szCs w:val="26"/>
          <w:lang w:val="lv-LV"/>
        </w:rPr>
      </w:pPr>
      <w:r w:rsidRPr="00A61E29">
        <w:rPr>
          <w:b/>
          <w:bCs/>
          <w:sz w:val="26"/>
          <w:szCs w:val="26"/>
          <w:lang w:val="lv-LV"/>
        </w:rPr>
        <w:t xml:space="preserve">Konkursa </w:t>
      </w:r>
      <w:r w:rsidRPr="00A61E29" w:rsidR="002771A1">
        <w:rPr>
          <w:b/>
          <w:sz w:val="26"/>
          <w:szCs w:val="26"/>
          <w:lang w:val="lv-LV"/>
        </w:rPr>
        <w:t>norises vieta, laiks</w:t>
      </w:r>
      <w:r w:rsidR="002771A1">
        <w:rPr>
          <w:b/>
          <w:bCs/>
          <w:sz w:val="26"/>
          <w:szCs w:val="26"/>
          <w:lang w:val="lv-LV"/>
        </w:rPr>
        <w:t xml:space="preserve">, </w:t>
      </w:r>
      <w:r w:rsidRPr="00A61E29">
        <w:rPr>
          <w:b/>
          <w:bCs/>
          <w:sz w:val="26"/>
          <w:szCs w:val="26"/>
          <w:lang w:val="lv-LV"/>
        </w:rPr>
        <w:t>dalībnieki</w:t>
      </w:r>
      <w:r>
        <w:rPr>
          <w:b/>
          <w:bCs/>
          <w:sz w:val="26"/>
          <w:szCs w:val="26"/>
          <w:lang w:val="lv-LV"/>
        </w:rPr>
        <w:t xml:space="preserve">, </w:t>
      </w:r>
      <w:r w:rsidRPr="00A61E29">
        <w:rPr>
          <w:b/>
          <w:bCs/>
          <w:sz w:val="26"/>
          <w:szCs w:val="26"/>
          <w:lang w:val="lv-LV"/>
        </w:rPr>
        <w:t>dalības nosacījumi</w:t>
      </w:r>
      <w:r>
        <w:rPr>
          <w:b/>
          <w:bCs/>
          <w:sz w:val="26"/>
          <w:szCs w:val="26"/>
          <w:lang w:val="lv-LV"/>
        </w:rPr>
        <w:t xml:space="preserve"> </w:t>
      </w:r>
      <w:r w:rsidRPr="00A61E29">
        <w:rPr>
          <w:b/>
          <w:sz w:val="26"/>
          <w:szCs w:val="26"/>
          <w:lang w:val="lv-LV"/>
        </w:rPr>
        <w:t>un pieteikšanās kārtība</w:t>
      </w:r>
    </w:p>
    <w:p w:rsidR="003A4B2A" w:rsidRPr="00A61E29" w:rsidP="006E490B" w14:paraId="714015DA" w14:textId="77777777">
      <w:pPr>
        <w:pStyle w:val="ListParagraph"/>
        <w:spacing w:line="240" w:lineRule="auto"/>
        <w:ind w:left="0"/>
        <w:rPr>
          <w:sz w:val="26"/>
          <w:szCs w:val="26"/>
          <w:lang w:val="lv-LV"/>
        </w:rPr>
      </w:pPr>
    </w:p>
    <w:p w:rsidR="002771A1" w:rsidP="006E490B" w14:paraId="1B3135F0" w14:textId="387BE116">
      <w:pPr>
        <w:pStyle w:val="ListParagraph"/>
        <w:numPr>
          <w:ilvl w:val="0"/>
          <w:numId w:val="1"/>
        </w:numPr>
        <w:tabs>
          <w:tab w:val="left" w:pos="0"/>
          <w:tab w:val="left" w:pos="709"/>
          <w:tab w:val="left" w:pos="993"/>
        </w:tabs>
        <w:spacing w:line="240" w:lineRule="auto"/>
        <w:ind w:left="0" w:firstLine="708"/>
        <w:rPr>
          <w:sz w:val="26"/>
          <w:szCs w:val="26"/>
          <w:lang w:val="lv-LV"/>
        </w:rPr>
      </w:pPr>
      <w:r w:rsidRPr="00A61E29">
        <w:rPr>
          <w:color w:val="000000"/>
          <w:sz w:val="26"/>
          <w:szCs w:val="26"/>
          <w:lang w:val="lv-LV"/>
        </w:rPr>
        <w:t xml:space="preserve">Konkurss notiek </w:t>
      </w:r>
      <w:r w:rsidRPr="00A61E29">
        <w:rPr>
          <w:bCs/>
          <w:color w:val="000000"/>
          <w:sz w:val="26"/>
          <w:szCs w:val="26"/>
          <w:lang w:val="lv-LV"/>
        </w:rPr>
        <w:t>202</w:t>
      </w:r>
      <w:r>
        <w:rPr>
          <w:bCs/>
          <w:color w:val="000000"/>
          <w:sz w:val="26"/>
          <w:szCs w:val="26"/>
          <w:lang w:val="lv-LV"/>
        </w:rPr>
        <w:t>6</w:t>
      </w:r>
      <w:r w:rsidRPr="00A61E29">
        <w:rPr>
          <w:bCs/>
          <w:color w:val="000000"/>
          <w:sz w:val="26"/>
          <w:szCs w:val="26"/>
          <w:lang w:val="lv-LV"/>
        </w:rPr>
        <w:t xml:space="preserve">.gada </w:t>
      </w:r>
      <w:r>
        <w:rPr>
          <w:bCs/>
          <w:color w:val="000000"/>
          <w:sz w:val="26"/>
          <w:szCs w:val="26"/>
          <w:lang w:val="lv-LV"/>
        </w:rPr>
        <w:t>24</w:t>
      </w:r>
      <w:r w:rsidRPr="00A61E29">
        <w:rPr>
          <w:bCs/>
          <w:color w:val="000000"/>
          <w:sz w:val="26"/>
          <w:szCs w:val="26"/>
          <w:lang w:val="lv-LV"/>
        </w:rPr>
        <w:t>.martā</w:t>
      </w:r>
      <w:r w:rsidRPr="00A61E29">
        <w:rPr>
          <w:sz w:val="26"/>
          <w:szCs w:val="26"/>
          <w:lang w:val="lv-LV"/>
        </w:rPr>
        <w:t xml:space="preserve"> plkst.</w:t>
      </w:r>
      <w:r>
        <w:rPr>
          <w:sz w:val="26"/>
          <w:szCs w:val="26"/>
          <w:lang w:val="lv-LV"/>
        </w:rPr>
        <w:t xml:space="preserve"> </w:t>
      </w:r>
      <w:r w:rsidRPr="00A61E29">
        <w:rPr>
          <w:sz w:val="26"/>
          <w:szCs w:val="26"/>
          <w:lang w:val="lv-LV"/>
        </w:rPr>
        <w:t>13.00 Bērnu un jauniešu centrā “Rīgas Skolēnu pils”, Krišjāņa Barona ielā 99, Rīgā</w:t>
      </w:r>
      <w:r>
        <w:rPr>
          <w:sz w:val="26"/>
          <w:szCs w:val="26"/>
          <w:lang w:val="lv-LV"/>
        </w:rPr>
        <w:t>.</w:t>
      </w:r>
    </w:p>
    <w:p w:rsidR="002771A1" w:rsidP="006E490B" w14:paraId="01DAA336" w14:textId="77777777">
      <w:pPr>
        <w:pStyle w:val="ListParagraph"/>
        <w:tabs>
          <w:tab w:val="left" w:pos="0"/>
          <w:tab w:val="left" w:pos="709"/>
          <w:tab w:val="left" w:pos="993"/>
        </w:tabs>
        <w:spacing w:line="240" w:lineRule="auto"/>
        <w:ind w:left="708" w:firstLine="0"/>
        <w:rPr>
          <w:sz w:val="26"/>
          <w:szCs w:val="26"/>
          <w:lang w:val="lv-LV"/>
        </w:rPr>
      </w:pPr>
    </w:p>
    <w:p w:rsidR="003A4B2A" w:rsidP="006E490B" w14:paraId="42935371" w14:textId="52028362">
      <w:pPr>
        <w:pStyle w:val="ListParagraph"/>
        <w:numPr>
          <w:ilvl w:val="0"/>
          <w:numId w:val="1"/>
        </w:numPr>
        <w:tabs>
          <w:tab w:val="left" w:pos="0"/>
          <w:tab w:val="left" w:pos="709"/>
          <w:tab w:val="left" w:pos="993"/>
        </w:tabs>
        <w:spacing w:line="240" w:lineRule="auto"/>
        <w:ind w:left="0" w:firstLine="708"/>
        <w:rPr>
          <w:sz w:val="26"/>
          <w:szCs w:val="26"/>
          <w:lang w:val="lv-LV"/>
        </w:rPr>
      </w:pPr>
      <w:r w:rsidRPr="00BB44B0">
        <w:rPr>
          <w:sz w:val="26"/>
          <w:szCs w:val="26"/>
          <w:lang w:val="lv-LV"/>
        </w:rPr>
        <w:t xml:space="preserve">Konkursā piedalās Rīgas </w:t>
      </w:r>
      <w:r w:rsidRPr="00BB44B0">
        <w:rPr>
          <w:sz w:val="26"/>
          <w:szCs w:val="26"/>
          <w:lang w:val="lv-LV"/>
        </w:rPr>
        <w:t>valstspilsētas</w:t>
      </w:r>
      <w:r w:rsidRPr="00BB44B0">
        <w:rPr>
          <w:sz w:val="26"/>
          <w:szCs w:val="26"/>
          <w:lang w:val="lv-LV"/>
        </w:rPr>
        <w:t xml:space="preserve"> pašvaldības vispārējās un interešu izglītības iestāžu (turpmāk – Iestādes) folkloras kopu dalībnieki, kā arī folkloras </w:t>
      </w:r>
      <w:bookmarkStart w:id="3" w:name="_Hlk221018528"/>
      <w:r>
        <w:rPr>
          <w:sz w:val="26"/>
          <w:szCs w:val="26"/>
          <w:lang w:val="lv-LV"/>
        </w:rPr>
        <w:t xml:space="preserve">individuāli </w:t>
      </w:r>
      <w:r w:rsidRPr="00BB44B0">
        <w:rPr>
          <w:sz w:val="26"/>
          <w:szCs w:val="26"/>
          <w:lang w:val="lv-LV"/>
        </w:rPr>
        <w:t xml:space="preserve">interesenti </w:t>
      </w:r>
      <w:bookmarkEnd w:id="3"/>
      <w:r w:rsidRPr="00BB44B0">
        <w:rPr>
          <w:sz w:val="26"/>
          <w:szCs w:val="26"/>
          <w:lang w:val="lv-LV"/>
        </w:rPr>
        <w:t>līdz 2</w:t>
      </w:r>
      <w:r>
        <w:rPr>
          <w:sz w:val="26"/>
          <w:szCs w:val="26"/>
          <w:lang w:val="lv-LV"/>
        </w:rPr>
        <w:t>1 </w:t>
      </w:r>
      <w:r w:rsidRPr="00BB44B0">
        <w:rPr>
          <w:sz w:val="26"/>
          <w:szCs w:val="26"/>
          <w:lang w:val="lv-LV"/>
        </w:rPr>
        <w:t>gad</w:t>
      </w:r>
      <w:r>
        <w:rPr>
          <w:sz w:val="26"/>
          <w:szCs w:val="26"/>
          <w:lang w:val="lv-LV"/>
        </w:rPr>
        <w:t>a</w:t>
      </w:r>
      <w:r w:rsidRPr="00BB44B0">
        <w:rPr>
          <w:sz w:val="26"/>
          <w:szCs w:val="26"/>
          <w:lang w:val="lv-LV"/>
        </w:rPr>
        <w:t xml:space="preserve"> vecumam (turpmāk </w:t>
      </w:r>
      <w:r w:rsidRPr="00A61E29">
        <w:rPr>
          <w:sz w:val="26"/>
          <w:szCs w:val="26"/>
          <w:lang w:val="lv-LV"/>
        </w:rPr>
        <w:t>–</w:t>
      </w:r>
      <w:r w:rsidRPr="00BB44B0">
        <w:rPr>
          <w:sz w:val="26"/>
          <w:szCs w:val="26"/>
          <w:lang w:val="lv-LV"/>
        </w:rPr>
        <w:t xml:space="preserve"> Dalībnieki) šādās vecuma grupās</w:t>
      </w:r>
      <w:r>
        <w:rPr>
          <w:sz w:val="26"/>
          <w:szCs w:val="26"/>
          <w:lang w:val="lv-LV"/>
        </w:rPr>
        <w:t>:</w:t>
      </w:r>
    </w:p>
    <w:p w:rsidR="003A4B2A" w:rsidRPr="00A61E29" w:rsidP="006E490B" w14:paraId="28F4EAA6" w14:textId="77777777">
      <w:pPr>
        <w:pStyle w:val="ListParagraph"/>
        <w:numPr>
          <w:ilvl w:val="1"/>
          <w:numId w:val="1"/>
        </w:numPr>
        <w:tabs>
          <w:tab w:val="left" w:pos="0"/>
          <w:tab w:val="left" w:pos="567"/>
          <w:tab w:val="left" w:pos="1134"/>
        </w:tabs>
        <w:spacing w:line="240" w:lineRule="auto"/>
        <w:ind w:left="0" w:firstLine="720"/>
        <w:rPr>
          <w:sz w:val="26"/>
          <w:szCs w:val="26"/>
          <w:lang w:val="lv-LV"/>
        </w:rPr>
      </w:pPr>
      <w:r w:rsidRPr="00A61E29">
        <w:rPr>
          <w:sz w:val="26"/>
          <w:szCs w:val="26"/>
          <w:lang w:val="lv-LV"/>
        </w:rPr>
        <w:t>jaunākā grupa (līdz 11 gadiem);</w:t>
      </w:r>
    </w:p>
    <w:p w:rsidR="003A4B2A" w:rsidRPr="00A61E29" w:rsidP="006E490B" w14:paraId="56DA988D" w14:textId="77777777">
      <w:pPr>
        <w:pStyle w:val="ListParagraph"/>
        <w:numPr>
          <w:ilvl w:val="1"/>
          <w:numId w:val="1"/>
        </w:numPr>
        <w:tabs>
          <w:tab w:val="left" w:pos="0"/>
          <w:tab w:val="left" w:pos="567"/>
          <w:tab w:val="left" w:pos="1134"/>
        </w:tabs>
        <w:spacing w:line="240" w:lineRule="auto"/>
        <w:ind w:left="0" w:firstLine="720"/>
        <w:rPr>
          <w:sz w:val="26"/>
          <w:szCs w:val="26"/>
          <w:lang w:val="lv-LV"/>
        </w:rPr>
      </w:pPr>
      <w:r w:rsidRPr="00A61E29">
        <w:rPr>
          <w:sz w:val="26"/>
          <w:szCs w:val="26"/>
          <w:lang w:val="lv-LV"/>
        </w:rPr>
        <w:t>vidējā grupa (12 – 16 gadi);</w:t>
      </w:r>
    </w:p>
    <w:p w:rsidR="003A4B2A" w:rsidRPr="00A61E29" w:rsidP="006E490B" w14:paraId="1B1B468C" w14:textId="77777777">
      <w:pPr>
        <w:pStyle w:val="ListParagraph"/>
        <w:numPr>
          <w:ilvl w:val="1"/>
          <w:numId w:val="1"/>
        </w:numPr>
        <w:tabs>
          <w:tab w:val="left" w:pos="0"/>
          <w:tab w:val="left" w:pos="567"/>
          <w:tab w:val="left" w:pos="1134"/>
        </w:tabs>
        <w:spacing w:line="240" w:lineRule="auto"/>
        <w:ind w:left="0" w:firstLine="720"/>
        <w:rPr>
          <w:sz w:val="26"/>
          <w:szCs w:val="26"/>
          <w:lang w:val="lv-LV"/>
        </w:rPr>
      </w:pPr>
      <w:r w:rsidRPr="00A61E29">
        <w:rPr>
          <w:sz w:val="26"/>
          <w:szCs w:val="26"/>
          <w:lang w:val="lv-LV"/>
        </w:rPr>
        <w:t>vecākā grupa (17 – 21 gadam).</w:t>
      </w:r>
    </w:p>
    <w:p w:rsidR="003A4B2A" w:rsidRPr="00A61E29" w:rsidP="006E490B" w14:paraId="006E1CDD" w14:textId="77777777">
      <w:pPr>
        <w:pStyle w:val="ListParagraph"/>
        <w:widowControl w:val="0"/>
        <w:tabs>
          <w:tab w:val="left" w:pos="0"/>
          <w:tab w:val="left" w:pos="426"/>
          <w:tab w:val="left" w:pos="709"/>
          <w:tab w:val="left" w:pos="1134"/>
        </w:tabs>
        <w:spacing w:line="240" w:lineRule="auto"/>
        <w:ind w:left="0"/>
        <w:rPr>
          <w:color w:val="000000"/>
          <w:sz w:val="26"/>
          <w:szCs w:val="26"/>
          <w:lang w:val="lv-LV"/>
        </w:rPr>
      </w:pPr>
    </w:p>
    <w:p w:rsidR="003A4B2A" w:rsidRPr="00A61E29" w:rsidP="006E490B" w14:paraId="1B560003" w14:textId="77777777">
      <w:pPr>
        <w:pStyle w:val="ListParagraph"/>
        <w:widowControl w:val="0"/>
        <w:numPr>
          <w:ilvl w:val="0"/>
          <w:numId w:val="1"/>
        </w:numPr>
        <w:tabs>
          <w:tab w:val="left" w:pos="0"/>
          <w:tab w:val="left" w:pos="426"/>
          <w:tab w:val="left" w:pos="709"/>
          <w:tab w:val="left" w:pos="1134"/>
        </w:tabs>
        <w:spacing w:line="240" w:lineRule="auto"/>
        <w:ind w:left="0" w:firstLine="709"/>
        <w:rPr>
          <w:color w:val="000000"/>
          <w:sz w:val="26"/>
          <w:szCs w:val="26"/>
          <w:lang w:val="lv-LV"/>
        </w:rPr>
      </w:pPr>
      <w:r w:rsidRPr="00A61E29">
        <w:rPr>
          <w:color w:val="000000"/>
          <w:sz w:val="26"/>
          <w:szCs w:val="26"/>
          <w:lang w:val="lv-LV"/>
        </w:rPr>
        <w:t>Dalībniek</w:t>
      </w:r>
      <w:r>
        <w:rPr>
          <w:color w:val="000000"/>
          <w:sz w:val="26"/>
          <w:szCs w:val="26"/>
          <w:lang w:val="lv-LV"/>
        </w:rPr>
        <w:t>am</w:t>
      </w:r>
      <w:r w:rsidRPr="00A61E29">
        <w:rPr>
          <w:color w:val="000000"/>
          <w:sz w:val="26"/>
          <w:szCs w:val="26"/>
          <w:lang w:val="lv-LV"/>
        </w:rPr>
        <w:t xml:space="preserve"> </w:t>
      </w:r>
      <w:r>
        <w:rPr>
          <w:color w:val="000000"/>
          <w:sz w:val="26"/>
          <w:szCs w:val="26"/>
          <w:lang w:val="lv-LV"/>
        </w:rPr>
        <w:t>jā</w:t>
      </w:r>
      <w:r w:rsidRPr="00A61E29">
        <w:rPr>
          <w:color w:val="000000"/>
          <w:sz w:val="26"/>
          <w:szCs w:val="26"/>
          <w:lang w:val="lv-LV"/>
        </w:rPr>
        <w:t>sagatavo vismaz 20 anekdotes par dažādām tēmām un aktuāliem notikumiem sabiedrībā.</w:t>
      </w:r>
    </w:p>
    <w:p w:rsidR="003A4B2A" w:rsidRPr="00A61E29" w:rsidP="006E490B" w14:paraId="4D4B2FA2" w14:textId="77777777">
      <w:pPr>
        <w:pStyle w:val="ListParagraph"/>
        <w:widowControl w:val="0"/>
        <w:tabs>
          <w:tab w:val="left" w:pos="0"/>
          <w:tab w:val="left" w:pos="426"/>
          <w:tab w:val="left" w:pos="709"/>
          <w:tab w:val="left" w:pos="1134"/>
        </w:tabs>
        <w:spacing w:line="240" w:lineRule="auto"/>
        <w:ind w:left="0" w:firstLine="709"/>
        <w:rPr>
          <w:color w:val="000000"/>
          <w:sz w:val="26"/>
          <w:szCs w:val="26"/>
          <w:lang w:val="lv-LV"/>
        </w:rPr>
      </w:pPr>
    </w:p>
    <w:p w:rsidR="003A4B2A" w:rsidRPr="00A61E29" w:rsidP="006E490B" w14:paraId="586F3633" w14:textId="77777777">
      <w:pPr>
        <w:pStyle w:val="ListParagraph"/>
        <w:widowControl w:val="0"/>
        <w:numPr>
          <w:ilvl w:val="0"/>
          <w:numId w:val="1"/>
        </w:numPr>
        <w:tabs>
          <w:tab w:val="left" w:pos="0"/>
          <w:tab w:val="left" w:pos="426"/>
          <w:tab w:val="left" w:pos="709"/>
          <w:tab w:val="left" w:pos="1134"/>
        </w:tabs>
        <w:spacing w:line="240" w:lineRule="auto"/>
        <w:ind w:left="0" w:firstLine="709"/>
        <w:rPr>
          <w:color w:val="000000"/>
          <w:sz w:val="26"/>
          <w:szCs w:val="26"/>
          <w:lang w:val="lv-LV"/>
        </w:rPr>
      </w:pPr>
      <w:r w:rsidRPr="00A61E29">
        <w:rPr>
          <w:color w:val="000000"/>
          <w:sz w:val="26"/>
          <w:szCs w:val="26"/>
          <w:lang w:val="lv-LV"/>
        </w:rPr>
        <w:t xml:space="preserve">Dalībnieki sacenšas grupās līdz pieciem cilvēkiem, </w:t>
      </w:r>
      <w:r w:rsidRPr="00A61E29">
        <w:rPr>
          <w:sz w:val="26"/>
          <w:szCs w:val="26"/>
          <w:lang w:val="lv-LV"/>
        </w:rPr>
        <w:t xml:space="preserve">pa kārtai </w:t>
      </w:r>
      <w:r w:rsidRPr="00A61E29">
        <w:rPr>
          <w:color w:val="000000"/>
          <w:sz w:val="26"/>
          <w:szCs w:val="26"/>
          <w:lang w:val="lv-LV"/>
        </w:rPr>
        <w:t>stāstot anekdotes. Kad izstāstītas trīs – četras anekdotes, žūrija izvēlas tos, kuri dodas uz nākamo kārtu. Nākamajā kārtā satiekas grupu uzvarētāji no citām grupām un anekdošu stāstīšana turpinās. Katrā grupā un kārtā nosaka uzvarētājus, līdz finālā tiekas labākie stāstītāji.</w:t>
      </w:r>
    </w:p>
    <w:p w:rsidR="003A4B2A" w:rsidRPr="00A61E29" w:rsidP="006E490B" w14:paraId="3D7F2AAE" w14:textId="77777777">
      <w:pPr>
        <w:pStyle w:val="ListParagraph"/>
        <w:spacing w:line="240" w:lineRule="auto"/>
        <w:ind w:left="0" w:firstLine="709"/>
        <w:rPr>
          <w:color w:val="000000"/>
          <w:sz w:val="26"/>
          <w:szCs w:val="26"/>
          <w:lang w:val="lv-LV"/>
        </w:rPr>
      </w:pPr>
    </w:p>
    <w:p w:rsidR="003A4B2A" w:rsidRPr="006E490B" w:rsidP="006E490B" w14:paraId="52951B1E" w14:textId="163B16C5">
      <w:pPr>
        <w:numPr>
          <w:ilvl w:val="0"/>
          <w:numId w:val="1"/>
        </w:numPr>
        <w:tabs>
          <w:tab w:val="left" w:pos="360"/>
          <w:tab w:val="left" w:pos="851"/>
          <w:tab w:val="left" w:pos="993"/>
          <w:tab w:val="left" w:pos="1134"/>
        </w:tabs>
        <w:ind w:left="0" w:firstLine="708"/>
        <w:jc w:val="both"/>
        <w:rPr>
          <w:sz w:val="26"/>
          <w:szCs w:val="26"/>
          <w:lang w:val="lv-LV"/>
        </w:rPr>
      </w:pPr>
      <w:r w:rsidRPr="00C228DA">
        <w:rPr>
          <w:iCs/>
          <w:sz w:val="26"/>
          <w:szCs w:val="26"/>
          <w:lang w:val="lv-LV"/>
        </w:rPr>
        <w:t>Dalībnieku pavadoša persona ir atbildīga par Dalībnieku sabiedriskās kārtības un sabiedrībā pieņemto uzvedības normu ievērošanu, kā arī nepilngadīgo Dalībnieku drošību. Centrs ir atbildīgs par drošas vides nodrošināšanu Konkursa dalībniekiem Konkursa norises vietā.</w:t>
      </w:r>
    </w:p>
    <w:p w:rsidR="006E490B" w:rsidP="006E490B" w14:paraId="7E6A6746" w14:textId="77777777">
      <w:pPr>
        <w:pStyle w:val="ListParagraph"/>
        <w:spacing w:line="240" w:lineRule="auto"/>
        <w:rPr>
          <w:sz w:val="26"/>
          <w:szCs w:val="26"/>
          <w:lang w:val="lv-LV"/>
        </w:rPr>
      </w:pPr>
    </w:p>
    <w:p w:rsidR="006E490B" w:rsidRPr="00C228DA" w:rsidP="006E490B" w14:paraId="2942B019" w14:textId="4D42C98D">
      <w:pPr>
        <w:numPr>
          <w:ilvl w:val="0"/>
          <w:numId w:val="1"/>
        </w:numPr>
        <w:tabs>
          <w:tab w:val="left" w:pos="360"/>
          <w:tab w:val="left" w:pos="851"/>
          <w:tab w:val="left" w:pos="993"/>
          <w:tab w:val="left" w:pos="1134"/>
        </w:tabs>
        <w:ind w:left="0" w:firstLine="708"/>
        <w:jc w:val="both"/>
        <w:rPr>
          <w:sz w:val="26"/>
          <w:szCs w:val="26"/>
          <w:lang w:val="lv-LV"/>
        </w:rPr>
      </w:pPr>
      <w:r w:rsidRPr="00BB44B0">
        <w:rPr>
          <w:sz w:val="26"/>
          <w:szCs w:val="26"/>
          <w:lang w:val="lv-LV"/>
        </w:rPr>
        <w:t>Iestādes folkloras kop</w:t>
      </w:r>
      <w:r>
        <w:rPr>
          <w:sz w:val="26"/>
          <w:szCs w:val="26"/>
          <w:lang w:val="lv-LV"/>
        </w:rPr>
        <w:t xml:space="preserve">as pedagogs vai </w:t>
      </w:r>
      <w:r w:rsidRPr="006E490B">
        <w:rPr>
          <w:sz w:val="26"/>
          <w:szCs w:val="26"/>
          <w:lang w:val="lv-LV"/>
        </w:rPr>
        <w:t>individuāl</w:t>
      </w:r>
      <w:r>
        <w:rPr>
          <w:sz w:val="26"/>
          <w:szCs w:val="26"/>
          <w:lang w:val="lv-LV"/>
        </w:rPr>
        <w:t>ais</w:t>
      </w:r>
      <w:r w:rsidRPr="006E490B">
        <w:rPr>
          <w:sz w:val="26"/>
          <w:szCs w:val="26"/>
          <w:lang w:val="lv-LV"/>
        </w:rPr>
        <w:t xml:space="preserve"> interesent</w:t>
      </w:r>
      <w:r>
        <w:rPr>
          <w:sz w:val="26"/>
          <w:szCs w:val="26"/>
          <w:lang w:val="lv-LV"/>
        </w:rPr>
        <w:t>s</w:t>
      </w:r>
      <w:r w:rsidRPr="006E490B">
        <w:rPr>
          <w:sz w:val="26"/>
          <w:szCs w:val="26"/>
          <w:lang w:val="lv-LV"/>
        </w:rPr>
        <w:t xml:space="preserve"> </w:t>
      </w:r>
      <w:r>
        <w:rPr>
          <w:sz w:val="26"/>
          <w:szCs w:val="26"/>
          <w:lang w:val="lv-LV"/>
        </w:rPr>
        <w:t>p</w:t>
      </w:r>
      <w:r w:rsidRPr="00A61E29">
        <w:rPr>
          <w:sz w:val="26"/>
          <w:szCs w:val="26"/>
          <w:lang w:val="lv-LV"/>
        </w:rPr>
        <w:t xml:space="preserve">ieteikumu dalībai Konkursā </w:t>
      </w:r>
      <w:r>
        <w:rPr>
          <w:sz w:val="26"/>
          <w:szCs w:val="26"/>
          <w:lang w:val="lv-LV"/>
        </w:rPr>
        <w:t>iesniedz</w:t>
      </w:r>
      <w:r w:rsidRPr="00A61E29">
        <w:rPr>
          <w:sz w:val="26"/>
          <w:szCs w:val="26"/>
          <w:lang w:val="lv-LV"/>
        </w:rPr>
        <w:t xml:space="preserve"> līdz 202</w:t>
      </w:r>
      <w:r>
        <w:rPr>
          <w:sz w:val="26"/>
          <w:szCs w:val="26"/>
          <w:lang w:val="lv-LV"/>
        </w:rPr>
        <w:t>6</w:t>
      </w:r>
      <w:r w:rsidRPr="00A61E29">
        <w:rPr>
          <w:sz w:val="26"/>
          <w:szCs w:val="26"/>
          <w:lang w:val="lv-LV"/>
        </w:rPr>
        <w:t xml:space="preserve">.gada </w:t>
      </w:r>
      <w:r>
        <w:rPr>
          <w:sz w:val="26"/>
          <w:szCs w:val="26"/>
          <w:lang w:val="lv-LV"/>
        </w:rPr>
        <w:t>18</w:t>
      </w:r>
      <w:r w:rsidRPr="00A61E29">
        <w:rPr>
          <w:sz w:val="26"/>
          <w:szCs w:val="26"/>
          <w:lang w:val="lv-LV"/>
        </w:rPr>
        <w:t>.martam</w:t>
      </w:r>
      <w:r>
        <w:rPr>
          <w:sz w:val="26"/>
          <w:szCs w:val="26"/>
          <w:lang w:val="lv-LV"/>
        </w:rPr>
        <w:t xml:space="preserve"> (ieskaitot), aizpildot tiešsaistes pieteikuma anketu </w:t>
      </w:r>
      <w:r w:rsidRPr="00C228DA">
        <w:rPr>
          <w:sz w:val="26"/>
          <w:szCs w:val="26"/>
          <w:lang w:val="lv-LV"/>
        </w:rPr>
        <w:t>https://ej.uz/ub6b</w:t>
      </w:r>
      <w:r w:rsidRPr="00C228DA">
        <w:rPr>
          <w:sz w:val="10"/>
          <w:szCs w:val="10"/>
          <w:lang w:val="lv-LV"/>
        </w:rPr>
        <w:t xml:space="preserve"> </w:t>
      </w:r>
      <w:r>
        <w:rPr>
          <w:sz w:val="26"/>
          <w:szCs w:val="26"/>
          <w:lang w:val="lv-LV"/>
        </w:rPr>
        <w:t>.</w:t>
      </w:r>
    </w:p>
    <w:p w:rsidR="003A4B2A" w:rsidRPr="00C228DA" w:rsidP="006E490B" w14:paraId="3D3E39CC" w14:textId="77777777">
      <w:pPr>
        <w:tabs>
          <w:tab w:val="left" w:pos="360"/>
          <w:tab w:val="left" w:pos="851"/>
          <w:tab w:val="left" w:pos="993"/>
          <w:tab w:val="left" w:pos="1134"/>
        </w:tabs>
        <w:jc w:val="both"/>
        <w:rPr>
          <w:sz w:val="26"/>
          <w:szCs w:val="26"/>
          <w:lang w:val="lv-LV"/>
        </w:rPr>
      </w:pPr>
    </w:p>
    <w:p w:rsidR="003A4B2A" w:rsidRPr="00A61E29" w:rsidP="006E490B" w14:paraId="173C102B" w14:textId="77777777">
      <w:pPr>
        <w:pStyle w:val="ListParagraph"/>
        <w:numPr>
          <w:ilvl w:val="0"/>
          <w:numId w:val="3"/>
        </w:numPr>
        <w:tabs>
          <w:tab w:val="left" w:pos="142"/>
        </w:tabs>
        <w:spacing w:line="240" w:lineRule="auto"/>
        <w:jc w:val="center"/>
        <w:rPr>
          <w:b/>
          <w:sz w:val="26"/>
          <w:szCs w:val="26"/>
          <w:lang w:val="lv-LV"/>
        </w:rPr>
      </w:pPr>
      <w:r w:rsidRPr="00A61E29">
        <w:rPr>
          <w:b/>
          <w:sz w:val="26"/>
          <w:szCs w:val="26"/>
          <w:lang w:val="lv-LV"/>
        </w:rPr>
        <w:t>Vērtēšanas noteikumi un rezultātu paziņošana</w:t>
      </w:r>
    </w:p>
    <w:p w:rsidR="003A4B2A" w:rsidRPr="00A61E29" w:rsidP="006E490B" w14:paraId="7644F8EA" w14:textId="77777777">
      <w:pPr>
        <w:pStyle w:val="ListParagraph"/>
        <w:tabs>
          <w:tab w:val="left" w:pos="0"/>
        </w:tabs>
        <w:spacing w:line="240" w:lineRule="auto"/>
        <w:ind w:left="0"/>
        <w:rPr>
          <w:color w:val="000000"/>
          <w:sz w:val="26"/>
          <w:szCs w:val="26"/>
          <w:lang w:val="lv-LV"/>
        </w:rPr>
      </w:pPr>
    </w:p>
    <w:p w:rsidR="003A4B2A" w:rsidRPr="00A61E29" w:rsidP="006E490B" w14:paraId="4F0E2B28" w14:textId="77777777">
      <w:pPr>
        <w:pStyle w:val="ListParagraph"/>
        <w:widowControl w:val="0"/>
        <w:numPr>
          <w:ilvl w:val="0"/>
          <w:numId w:val="1"/>
        </w:numPr>
        <w:tabs>
          <w:tab w:val="left" w:pos="1134"/>
        </w:tabs>
        <w:spacing w:line="240" w:lineRule="auto"/>
        <w:ind w:left="0" w:firstLine="720"/>
        <w:rPr>
          <w:color w:val="000000"/>
          <w:sz w:val="26"/>
          <w:szCs w:val="26"/>
          <w:lang w:val="lv-LV"/>
        </w:rPr>
      </w:pPr>
      <w:r w:rsidRPr="00A61E29">
        <w:rPr>
          <w:color w:val="000000"/>
          <w:sz w:val="26"/>
          <w:szCs w:val="26"/>
          <w:lang w:val="lv-LV"/>
        </w:rPr>
        <w:t xml:space="preserve">Dalībnieku sniegumu vērtē </w:t>
      </w:r>
      <w:r>
        <w:rPr>
          <w:color w:val="000000"/>
          <w:sz w:val="26"/>
          <w:szCs w:val="26"/>
          <w:lang w:val="lv-LV"/>
        </w:rPr>
        <w:t xml:space="preserve">Rīgas </w:t>
      </w:r>
      <w:r>
        <w:rPr>
          <w:sz w:val="26"/>
          <w:szCs w:val="26"/>
          <w:lang w:val="lv-LV"/>
        </w:rPr>
        <w:t>b</w:t>
      </w:r>
      <w:r w:rsidRPr="00A61E29">
        <w:rPr>
          <w:sz w:val="26"/>
          <w:szCs w:val="26"/>
          <w:lang w:val="lv-LV"/>
        </w:rPr>
        <w:t xml:space="preserve">ērnu un jauniešu centra “Laimīte” </w:t>
      </w:r>
      <w:r w:rsidRPr="00A61E29">
        <w:rPr>
          <w:color w:val="201F1E"/>
          <w:sz w:val="26"/>
          <w:szCs w:val="26"/>
          <w:lang w:val="lv-LV"/>
        </w:rPr>
        <w:t xml:space="preserve">izveidota vērtēšanas komisija (turpmāk </w:t>
      </w:r>
      <w:r w:rsidRPr="00A61E29">
        <w:rPr>
          <w:sz w:val="26"/>
          <w:szCs w:val="26"/>
          <w:lang w:val="lv-LV"/>
        </w:rPr>
        <w:t>–</w:t>
      </w:r>
      <w:r w:rsidRPr="00A61E29">
        <w:rPr>
          <w:color w:val="201F1E"/>
          <w:sz w:val="26"/>
          <w:szCs w:val="26"/>
          <w:lang w:val="lv-LV"/>
        </w:rPr>
        <w:t xml:space="preserve"> Komisija), </w:t>
      </w:r>
      <w:r w:rsidRPr="00A61E29">
        <w:rPr>
          <w:color w:val="000000"/>
          <w:sz w:val="26"/>
          <w:szCs w:val="26"/>
          <w:lang w:val="lv-LV"/>
        </w:rPr>
        <w:t>saskaņā ar vērtēšanas kritērijiem:</w:t>
      </w:r>
    </w:p>
    <w:p w:rsidR="003A4B2A" w:rsidRPr="00A61E29" w:rsidP="006E490B" w14:paraId="6D9A8B00" w14:textId="77777777">
      <w:pPr>
        <w:pStyle w:val="ListParagraph"/>
        <w:widowControl w:val="0"/>
        <w:numPr>
          <w:ilvl w:val="1"/>
          <w:numId w:val="1"/>
        </w:numPr>
        <w:tabs>
          <w:tab w:val="left" w:pos="1276"/>
        </w:tabs>
        <w:spacing w:line="240" w:lineRule="auto"/>
        <w:ind w:left="0" w:firstLine="720"/>
        <w:rPr>
          <w:sz w:val="26"/>
          <w:szCs w:val="26"/>
          <w:lang w:val="lv-LV"/>
        </w:rPr>
      </w:pPr>
      <w:r w:rsidRPr="00A61E29">
        <w:rPr>
          <w:sz w:val="26"/>
          <w:szCs w:val="26"/>
          <w:lang w:val="lv-LV"/>
        </w:rPr>
        <w:t>prasme anekdoti izstāstīt skaidri un saprotami;</w:t>
      </w:r>
    </w:p>
    <w:p w:rsidR="003A4B2A" w:rsidRPr="00A61E29" w:rsidP="006E490B" w14:paraId="5CD3674C" w14:textId="77777777">
      <w:pPr>
        <w:pStyle w:val="ListParagraph"/>
        <w:widowControl w:val="0"/>
        <w:numPr>
          <w:ilvl w:val="1"/>
          <w:numId w:val="1"/>
        </w:numPr>
        <w:tabs>
          <w:tab w:val="left" w:pos="1276"/>
        </w:tabs>
        <w:spacing w:line="240" w:lineRule="auto"/>
        <w:ind w:left="0" w:firstLine="720"/>
        <w:rPr>
          <w:color w:val="000000"/>
          <w:sz w:val="26"/>
          <w:szCs w:val="26"/>
          <w:lang w:val="lv-LV"/>
        </w:rPr>
      </w:pPr>
      <w:r w:rsidRPr="00A61E29">
        <w:rPr>
          <w:sz w:val="26"/>
          <w:szCs w:val="26"/>
          <w:lang w:val="lv-LV"/>
        </w:rPr>
        <w:t>anekdotes oriģinalitāte, repertuāra bagātība;</w:t>
      </w:r>
    </w:p>
    <w:p w:rsidR="003A4B2A" w:rsidRPr="00A61E29" w:rsidP="006E490B" w14:paraId="352EC8D2" w14:textId="77777777">
      <w:pPr>
        <w:pStyle w:val="ListParagraph"/>
        <w:widowControl w:val="0"/>
        <w:numPr>
          <w:ilvl w:val="1"/>
          <w:numId w:val="1"/>
        </w:numPr>
        <w:tabs>
          <w:tab w:val="left" w:pos="1276"/>
        </w:tabs>
        <w:spacing w:line="240" w:lineRule="auto"/>
        <w:ind w:left="0" w:firstLine="720"/>
        <w:rPr>
          <w:color w:val="000000"/>
          <w:sz w:val="26"/>
          <w:szCs w:val="26"/>
          <w:lang w:val="lv-LV"/>
        </w:rPr>
      </w:pPr>
      <w:r w:rsidRPr="00A61E29">
        <w:rPr>
          <w:sz w:val="26"/>
          <w:szCs w:val="26"/>
          <w:lang w:val="lv-LV"/>
        </w:rPr>
        <w:t>anekdotes atbilstība situācijai, stāstītāja un klausītāja vecumam;</w:t>
      </w:r>
    </w:p>
    <w:p w:rsidR="003A4B2A" w:rsidRPr="00A61E29" w:rsidP="006E490B" w14:paraId="5EDADD94" w14:textId="77777777">
      <w:pPr>
        <w:pStyle w:val="ListParagraph"/>
        <w:widowControl w:val="0"/>
        <w:numPr>
          <w:ilvl w:val="1"/>
          <w:numId w:val="1"/>
        </w:numPr>
        <w:tabs>
          <w:tab w:val="left" w:pos="1276"/>
        </w:tabs>
        <w:spacing w:line="240" w:lineRule="auto"/>
        <w:ind w:left="0" w:firstLine="720"/>
        <w:rPr>
          <w:color w:val="000000"/>
          <w:sz w:val="26"/>
          <w:szCs w:val="26"/>
          <w:lang w:val="lv-LV"/>
        </w:rPr>
      </w:pPr>
      <w:r w:rsidRPr="00A61E29">
        <w:rPr>
          <w:sz w:val="26"/>
          <w:szCs w:val="26"/>
          <w:lang w:val="lv-LV"/>
        </w:rPr>
        <w:t>stāstītāja tēls un stils, neverbālo līdzekļu lietojums;</w:t>
      </w:r>
    </w:p>
    <w:p w:rsidR="003A4B2A" w:rsidRPr="00A61E29" w:rsidP="006E490B" w14:paraId="0D7366F0" w14:textId="77777777">
      <w:pPr>
        <w:pStyle w:val="ListParagraph"/>
        <w:widowControl w:val="0"/>
        <w:numPr>
          <w:ilvl w:val="1"/>
          <w:numId w:val="1"/>
        </w:numPr>
        <w:tabs>
          <w:tab w:val="left" w:pos="1276"/>
        </w:tabs>
        <w:spacing w:line="240" w:lineRule="auto"/>
        <w:ind w:left="0" w:firstLine="720"/>
        <w:rPr>
          <w:color w:val="000000"/>
          <w:sz w:val="26"/>
          <w:szCs w:val="26"/>
          <w:lang w:val="lv-LV"/>
        </w:rPr>
      </w:pPr>
      <w:r w:rsidRPr="00A61E29">
        <w:rPr>
          <w:sz w:val="26"/>
          <w:szCs w:val="26"/>
          <w:lang w:val="lv-LV"/>
        </w:rPr>
        <w:t>spēja ar savu anekdoti turpināt/atbildēt uz iepriekš stāstīto tēmu/anekdoti.</w:t>
      </w:r>
    </w:p>
    <w:p w:rsidR="003A4B2A" w:rsidRPr="00A61E29" w:rsidP="006E490B" w14:paraId="1F40B572" w14:textId="77777777">
      <w:pPr>
        <w:pStyle w:val="ListParagraph"/>
        <w:widowControl w:val="0"/>
        <w:tabs>
          <w:tab w:val="left" w:pos="1134"/>
        </w:tabs>
        <w:spacing w:line="240" w:lineRule="auto"/>
        <w:ind w:left="0"/>
        <w:rPr>
          <w:color w:val="000000"/>
          <w:sz w:val="26"/>
          <w:szCs w:val="26"/>
          <w:lang w:val="lv-LV"/>
        </w:rPr>
      </w:pPr>
    </w:p>
    <w:p w:rsidR="003A4B2A" w:rsidRPr="00A61E29" w:rsidP="006E490B" w14:paraId="107D88FE" w14:textId="77777777">
      <w:pPr>
        <w:pStyle w:val="ListParagraph"/>
        <w:widowControl w:val="0"/>
        <w:numPr>
          <w:ilvl w:val="0"/>
          <w:numId w:val="1"/>
        </w:numPr>
        <w:tabs>
          <w:tab w:val="left" w:pos="1134"/>
        </w:tabs>
        <w:spacing w:line="240" w:lineRule="auto"/>
        <w:ind w:left="0" w:firstLine="720"/>
        <w:rPr>
          <w:color w:val="000000"/>
          <w:sz w:val="26"/>
          <w:szCs w:val="26"/>
          <w:lang w:val="lv-LV"/>
        </w:rPr>
      </w:pPr>
      <w:r w:rsidRPr="00A61E29">
        <w:rPr>
          <w:color w:val="000000"/>
          <w:sz w:val="26"/>
          <w:szCs w:val="26"/>
          <w:lang w:val="lv-LV"/>
        </w:rPr>
        <w:t>Katram Dalībniekam Komisijas pārstāvji liek savu individuālo vērtējumu.</w:t>
      </w:r>
    </w:p>
    <w:p w:rsidR="003A4B2A" w:rsidRPr="00A61E29" w:rsidP="006E490B" w14:paraId="3AFD430D" w14:textId="77777777">
      <w:pPr>
        <w:pStyle w:val="ListParagraph"/>
        <w:widowControl w:val="0"/>
        <w:tabs>
          <w:tab w:val="left" w:pos="1134"/>
        </w:tabs>
        <w:spacing w:line="240" w:lineRule="auto"/>
        <w:ind w:left="0"/>
        <w:rPr>
          <w:color w:val="000000"/>
          <w:sz w:val="26"/>
          <w:szCs w:val="26"/>
          <w:lang w:val="lv-LV"/>
        </w:rPr>
      </w:pPr>
    </w:p>
    <w:p w:rsidR="003A4B2A" w:rsidRPr="00A61E29" w:rsidP="006E490B" w14:paraId="21022E34" w14:textId="77777777">
      <w:pPr>
        <w:pStyle w:val="ListParagraph"/>
        <w:widowControl w:val="0"/>
        <w:numPr>
          <w:ilvl w:val="0"/>
          <w:numId w:val="1"/>
        </w:numPr>
        <w:tabs>
          <w:tab w:val="left" w:pos="1134"/>
        </w:tabs>
        <w:spacing w:line="240" w:lineRule="auto"/>
        <w:ind w:left="0" w:firstLine="720"/>
        <w:rPr>
          <w:color w:val="000000"/>
          <w:sz w:val="26"/>
          <w:szCs w:val="26"/>
          <w:lang w:val="lv-LV"/>
        </w:rPr>
      </w:pPr>
      <w:r w:rsidRPr="00A61E29">
        <w:rPr>
          <w:color w:val="000000"/>
          <w:sz w:val="26"/>
          <w:szCs w:val="26"/>
          <w:lang w:val="lv-LV"/>
        </w:rPr>
        <w:t>Dalībniekiem, atbilstoši novērtējumam, tiek piešķirts:</w:t>
      </w:r>
    </w:p>
    <w:p w:rsidR="003A4B2A" w:rsidRPr="00A61E29" w:rsidP="006E490B" w14:paraId="6BB34A9E" w14:textId="77777777">
      <w:pPr>
        <w:pStyle w:val="ListParagraph"/>
        <w:widowControl w:val="0"/>
        <w:numPr>
          <w:ilvl w:val="1"/>
          <w:numId w:val="1"/>
        </w:numPr>
        <w:spacing w:line="240" w:lineRule="auto"/>
        <w:ind w:left="0" w:firstLine="720"/>
        <w:rPr>
          <w:color w:val="000000"/>
          <w:sz w:val="26"/>
          <w:szCs w:val="26"/>
          <w:lang w:val="lv-LV"/>
        </w:rPr>
      </w:pPr>
      <w:r w:rsidRPr="00A61E29">
        <w:rPr>
          <w:color w:val="000000"/>
          <w:sz w:val="26"/>
          <w:szCs w:val="26"/>
          <w:lang w:val="lv-LV"/>
        </w:rPr>
        <w:t>I pakāpes diploms (Dižais smīdinātājs);</w:t>
      </w:r>
    </w:p>
    <w:p w:rsidR="003A4B2A" w:rsidRPr="00A61E29" w:rsidP="006E490B" w14:paraId="58428569" w14:textId="77777777">
      <w:pPr>
        <w:pStyle w:val="ListParagraph"/>
        <w:widowControl w:val="0"/>
        <w:numPr>
          <w:ilvl w:val="1"/>
          <w:numId w:val="1"/>
        </w:numPr>
        <w:spacing w:line="240" w:lineRule="auto"/>
        <w:ind w:left="0" w:firstLine="720"/>
        <w:rPr>
          <w:color w:val="000000"/>
          <w:sz w:val="26"/>
          <w:szCs w:val="26"/>
          <w:lang w:val="lv-LV"/>
        </w:rPr>
      </w:pPr>
      <w:r w:rsidRPr="00A61E29">
        <w:rPr>
          <w:color w:val="000000"/>
          <w:sz w:val="26"/>
          <w:szCs w:val="26"/>
          <w:lang w:val="lv-LV"/>
        </w:rPr>
        <w:t>II pakāpes diploms (Lielais smīdinātājs);</w:t>
      </w:r>
    </w:p>
    <w:p w:rsidR="003A4B2A" w:rsidRPr="00A61E29" w:rsidP="006E490B" w14:paraId="0B04EA49" w14:textId="73E5304C">
      <w:pPr>
        <w:pStyle w:val="ListParagraph"/>
        <w:widowControl w:val="0"/>
        <w:numPr>
          <w:ilvl w:val="1"/>
          <w:numId w:val="1"/>
        </w:numPr>
        <w:spacing w:line="240" w:lineRule="auto"/>
        <w:ind w:left="0" w:firstLine="720"/>
        <w:rPr>
          <w:color w:val="000000"/>
          <w:sz w:val="26"/>
          <w:szCs w:val="26"/>
          <w:lang w:val="lv-LV"/>
        </w:rPr>
      </w:pPr>
      <w:r w:rsidRPr="00A61E29">
        <w:rPr>
          <w:color w:val="000000"/>
          <w:sz w:val="26"/>
          <w:szCs w:val="26"/>
          <w:lang w:val="lv-LV"/>
        </w:rPr>
        <w:t>III pakāpes diploms (Mazais smīdinātājs).</w:t>
      </w:r>
    </w:p>
    <w:p w:rsidR="003A4B2A" w:rsidRPr="00A61E29" w:rsidP="006E490B" w14:paraId="569C9D87" w14:textId="77777777">
      <w:pPr>
        <w:pStyle w:val="ListParagraph"/>
        <w:widowControl w:val="0"/>
        <w:tabs>
          <w:tab w:val="left" w:pos="0"/>
          <w:tab w:val="left" w:pos="426"/>
          <w:tab w:val="left" w:pos="1134"/>
          <w:tab w:val="left" w:pos="1276"/>
        </w:tabs>
        <w:spacing w:line="240" w:lineRule="auto"/>
        <w:ind w:left="0"/>
        <w:rPr>
          <w:color w:val="000000"/>
          <w:sz w:val="26"/>
          <w:szCs w:val="26"/>
          <w:lang w:val="lv-LV"/>
        </w:rPr>
      </w:pPr>
    </w:p>
    <w:p w:rsidR="003A4B2A" w:rsidRPr="00A61E29" w:rsidP="006E490B" w14:paraId="515427EC" w14:textId="77777777">
      <w:pPr>
        <w:pStyle w:val="ListParagraph"/>
        <w:widowControl w:val="0"/>
        <w:numPr>
          <w:ilvl w:val="0"/>
          <w:numId w:val="1"/>
        </w:numPr>
        <w:tabs>
          <w:tab w:val="left" w:pos="0"/>
          <w:tab w:val="left" w:pos="426"/>
          <w:tab w:val="left" w:pos="709"/>
          <w:tab w:val="left" w:pos="1134"/>
        </w:tabs>
        <w:spacing w:line="240" w:lineRule="auto"/>
        <w:ind w:left="0" w:firstLine="720"/>
        <w:rPr>
          <w:color w:val="000000"/>
          <w:sz w:val="26"/>
          <w:szCs w:val="26"/>
          <w:lang w:val="lv-LV"/>
        </w:rPr>
      </w:pPr>
      <w:r w:rsidRPr="00A61E29">
        <w:rPr>
          <w:sz w:val="26"/>
          <w:szCs w:val="26"/>
          <w:lang w:val="lv-LV"/>
        </w:rPr>
        <w:t>Komisija ir tiesības lemt par balvu un pateicību piešķiršanu.</w:t>
      </w:r>
    </w:p>
    <w:p w:rsidR="003A4B2A" w:rsidRPr="00A61E29" w:rsidP="006E490B" w14:paraId="248C6772" w14:textId="77777777">
      <w:pPr>
        <w:pStyle w:val="ListParagraph"/>
        <w:spacing w:line="240" w:lineRule="auto"/>
        <w:ind w:left="0"/>
        <w:rPr>
          <w:color w:val="000000"/>
          <w:sz w:val="26"/>
          <w:szCs w:val="26"/>
          <w:lang w:val="lv-LV"/>
        </w:rPr>
      </w:pPr>
    </w:p>
    <w:p w:rsidR="003A4B2A" w:rsidRPr="00A61E29" w:rsidP="006E490B" w14:paraId="39694AAB" w14:textId="77777777">
      <w:pPr>
        <w:numPr>
          <w:ilvl w:val="0"/>
          <w:numId w:val="1"/>
        </w:numPr>
        <w:tabs>
          <w:tab w:val="left" w:pos="0"/>
          <w:tab w:val="left" w:pos="1134"/>
        </w:tabs>
        <w:ind w:left="0" w:firstLine="720"/>
        <w:jc w:val="both"/>
        <w:rPr>
          <w:sz w:val="26"/>
          <w:szCs w:val="26"/>
          <w:lang w:val="lv-LV"/>
        </w:rPr>
      </w:pPr>
      <w:r w:rsidRPr="00A61E29">
        <w:rPr>
          <w:sz w:val="26"/>
          <w:szCs w:val="26"/>
          <w:lang w:val="lv-LV"/>
        </w:rPr>
        <w:t xml:space="preserve">Vērtējums tiek fiksēts vērtēšanas lapā un protokolā. Komisijas protokoli tiek glabāti saskaņā ar </w:t>
      </w:r>
      <w:r>
        <w:rPr>
          <w:sz w:val="26"/>
          <w:szCs w:val="26"/>
          <w:lang w:val="lv-LV"/>
        </w:rPr>
        <w:t xml:space="preserve">Rīgas </w:t>
      </w:r>
      <w:r w:rsidRPr="00A61E29">
        <w:rPr>
          <w:sz w:val="26"/>
          <w:szCs w:val="26"/>
          <w:lang w:val="lv-LV"/>
        </w:rPr>
        <w:t xml:space="preserve">Bērnu un jauniešu centra “Laimīte” </w:t>
      </w:r>
      <w:r>
        <w:rPr>
          <w:sz w:val="26"/>
          <w:szCs w:val="26"/>
          <w:lang w:val="lv-LV"/>
        </w:rPr>
        <w:t>dokumentu klasifikācijas shēmu.</w:t>
      </w:r>
    </w:p>
    <w:p w:rsidR="003A4B2A" w:rsidRPr="00A61E29" w:rsidP="006E490B" w14:paraId="17625C30" w14:textId="77777777">
      <w:pPr>
        <w:pStyle w:val="ListParagraph"/>
        <w:widowControl w:val="0"/>
        <w:tabs>
          <w:tab w:val="left" w:pos="0"/>
          <w:tab w:val="left" w:pos="426"/>
          <w:tab w:val="left" w:pos="709"/>
          <w:tab w:val="left" w:pos="1134"/>
        </w:tabs>
        <w:spacing w:line="240" w:lineRule="auto"/>
        <w:ind w:left="0"/>
        <w:rPr>
          <w:color w:val="000000"/>
          <w:sz w:val="26"/>
          <w:szCs w:val="26"/>
          <w:lang w:val="lv-LV"/>
        </w:rPr>
      </w:pPr>
    </w:p>
    <w:p w:rsidR="003A4B2A" w:rsidRPr="00A61E29" w:rsidP="006E490B" w14:paraId="33775DA7" w14:textId="77777777">
      <w:pPr>
        <w:pStyle w:val="ListParagraph"/>
        <w:widowControl w:val="0"/>
        <w:numPr>
          <w:ilvl w:val="0"/>
          <w:numId w:val="1"/>
        </w:numPr>
        <w:tabs>
          <w:tab w:val="left" w:pos="0"/>
          <w:tab w:val="left" w:pos="426"/>
          <w:tab w:val="left" w:pos="709"/>
          <w:tab w:val="left" w:pos="1134"/>
        </w:tabs>
        <w:spacing w:line="240" w:lineRule="auto"/>
        <w:ind w:left="0" w:firstLine="720"/>
        <w:rPr>
          <w:color w:val="000000"/>
          <w:sz w:val="26"/>
          <w:szCs w:val="26"/>
          <w:lang w:val="lv-LV"/>
        </w:rPr>
      </w:pPr>
      <w:r w:rsidRPr="00A61E29">
        <w:rPr>
          <w:sz w:val="26"/>
          <w:szCs w:val="26"/>
          <w:lang w:val="lv-LV"/>
        </w:rPr>
        <w:t>Komisijas lēmums ir galīgs un neapstrīdams</w:t>
      </w:r>
      <w:r>
        <w:rPr>
          <w:sz w:val="26"/>
          <w:szCs w:val="26"/>
          <w:lang w:val="lv-LV"/>
        </w:rPr>
        <w:t>.</w:t>
      </w:r>
    </w:p>
    <w:p w:rsidR="003A4B2A" w:rsidRPr="00A61E29" w:rsidP="006E490B" w14:paraId="05509CB3" w14:textId="77777777">
      <w:pPr>
        <w:pStyle w:val="ListParagraph"/>
        <w:widowControl w:val="0"/>
        <w:tabs>
          <w:tab w:val="left" w:pos="0"/>
          <w:tab w:val="left" w:pos="426"/>
          <w:tab w:val="left" w:pos="709"/>
          <w:tab w:val="left" w:pos="1134"/>
        </w:tabs>
        <w:spacing w:line="240" w:lineRule="auto"/>
        <w:ind w:left="0"/>
        <w:rPr>
          <w:color w:val="000000"/>
          <w:sz w:val="26"/>
          <w:szCs w:val="26"/>
          <w:lang w:val="lv-LV"/>
        </w:rPr>
      </w:pPr>
    </w:p>
    <w:p w:rsidR="003A4B2A" w:rsidRPr="00017A3E" w:rsidP="006E490B" w14:paraId="00982804" w14:textId="3A7ABE4F">
      <w:pPr>
        <w:numPr>
          <w:ilvl w:val="0"/>
          <w:numId w:val="1"/>
        </w:numPr>
        <w:tabs>
          <w:tab w:val="left" w:pos="0"/>
          <w:tab w:val="left" w:pos="1134"/>
        </w:tabs>
        <w:ind w:left="0" w:firstLine="720"/>
        <w:jc w:val="both"/>
        <w:rPr>
          <w:sz w:val="26"/>
          <w:szCs w:val="26"/>
          <w:lang w:val="lv-LV"/>
        </w:rPr>
      </w:pPr>
      <w:r w:rsidRPr="00A61E29">
        <w:rPr>
          <w:color w:val="000000"/>
          <w:sz w:val="26"/>
          <w:szCs w:val="26"/>
          <w:lang w:val="lv-LV"/>
        </w:rPr>
        <w:t>Konkursa finālam Komisija izvirza Dalībniekus, kuri ieguvuši Dižā smīdinātāja titulu.</w:t>
      </w:r>
    </w:p>
    <w:p w:rsidR="003A4B2A" w:rsidRPr="00C228DA" w:rsidP="006E490B" w14:paraId="6843E2A3" w14:textId="77777777">
      <w:pPr>
        <w:tabs>
          <w:tab w:val="left" w:pos="0"/>
          <w:tab w:val="left" w:pos="1134"/>
        </w:tabs>
        <w:jc w:val="both"/>
        <w:rPr>
          <w:sz w:val="26"/>
          <w:szCs w:val="26"/>
          <w:lang w:val="lv-LV"/>
        </w:rPr>
      </w:pPr>
    </w:p>
    <w:p w:rsidR="003A4B2A" w:rsidRPr="00C228DA" w:rsidP="006E490B" w14:paraId="0F5A8878" w14:textId="77777777">
      <w:pPr>
        <w:pStyle w:val="ListParagraph"/>
        <w:widowControl w:val="0"/>
        <w:numPr>
          <w:ilvl w:val="0"/>
          <w:numId w:val="1"/>
        </w:numPr>
        <w:tabs>
          <w:tab w:val="left" w:pos="0"/>
          <w:tab w:val="left" w:pos="426"/>
          <w:tab w:val="left" w:pos="709"/>
          <w:tab w:val="left" w:pos="1134"/>
        </w:tabs>
        <w:spacing w:line="240" w:lineRule="auto"/>
        <w:ind w:left="0" w:firstLine="720"/>
        <w:rPr>
          <w:color w:val="000000"/>
          <w:sz w:val="26"/>
          <w:szCs w:val="26"/>
          <w:lang w:val="lv-LV"/>
        </w:rPr>
      </w:pPr>
      <w:r w:rsidRPr="00A61E29">
        <w:rPr>
          <w:sz w:val="26"/>
          <w:szCs w:val="26"/>
          <w:lang w:val="lv-LV"/>
        </w:rPr>
        <w:t>Informācija par Konkursa rezultātiem tiek publicēta 202</w:t>
      </w:r>
      <w:r>
        <w:rPr>
          <w:sz w:val="26"/>
          <w:szCs w:val="26"/>
          <w:lang w:val="lv-LV"/>
        </w:rPr>
        <w:t>6</w:t>
      </w:r>
      <w:r w:rsidRPr="00A61E29">
        <w:rPr>
          <w:sz w:val="26"/>
          <w:szCs w:val="26"/>
          <w:lang w:val="lv-LV"/>
        </w:rPr>
        <w:t xml:space="preserve">.gada </w:t>
      </w:r>
      <w:r>
        <w:rPr>
          <w:sz w:val="26"/>
          <w:szCs w:val="26"/>
          <w:lang w:val="lv-LV"/>
        </w:rPr>
        <w:t>27</w:t>
      </w:r>
      <w:r w:rsidRPr="00A61E29">
        <w:rPr>
          <w:sz w:val="26"/>
          <w:szCs w:val="26"/>
          <w:lang w:val="lv-LV"/>
        </w:rPr>
        <w:t xml:space="preserve">.martā Centra tīmekļvietnē </w:t>
      </w:r>
      <w:r w:rsidRPr="00C228DA">
        <w:rPr>
          <w:sz w:val="26"/>
          <w:szCs w:val="26"/>
          <w:lang w:val="lv-LV"/>
        </w:rPr>
        <w:t>www.intereses.lv/apvienības/folklora</w:t>
      </w:r>
      <w:r w:rsidRPr="00A61E29">
        <w:rPr>
          <w:sz w:val="26"/>
          <w:szCs w:val="26"/>
          <w:lang w:val="lv-LV"/>
        </w:rPr>
        <w:t>.</w:t>
      </w:r>
    </w:p>
    <w:p w:rsidR="003A4B2A" w:rsidP="006E490B" w14:paraId="1F322F33" w14:textId="77777777">
      <w:pPr>
        <w:pStyle w:val="ListParagraph"/>
        <w:spacing w:line="240" w:lineRule="auto"/>
        <w:rPr>
          <w:color w:val="000000"/>
          <w:sz w:val="26"/>
          <w:szCs w:val="26"/>
          <w:lang w:val="lv-LV"/>
        </w:rPr>
      </w:pPr>
    </w:p>
    <w:p w:rsidR="003A4B2A" w:rsidRPr="00C73529" w:rsidP="006E490B" w14:paraId="63497591" w14:textId="77777777">
      <w:pPr>
        <w:numPr>
          <w:ilvl w:val="0"/>
          <w:numId w:val="3"/>
        </w:numPr>
        <w:tabs>
          <w:tab w:val="left" w:pos="142"/>
        </w:tabs>
        <w:jc w:val="center"/>
        <w:rPr>
          <w:sz w:val="26"/>
          <w:szCs w:val="26"/>
          <w:lang w:val="lv-LV"/>
        </w:rPr>
      </w:pPr>
      <w:r w:rsidRPr="00C73529">
        <w:rPr>
          <w:b/>
          <w:kern w:val="32"/>
          <w:sz w:val="26"/>
          <w:szCs w:val="26"/>
          <w:lang w:val="lv-LV" w:eastAsia="lv-LV"/>
        </w:rPr>
        <w:t>Dalībnieka personas datu aizsardzība attiecībā uz personas datu apstrādi</w:t>
      </w:r>
    </w:p>
    <w:p w:rsidR="003A4B2A" w:rsidP="006E490B" w14:paraId="143024CE" w14:textId="77777777">
      <w:pPr>
        <w:pStyle w:val="ListParagraph"/>
        <w:spacing w:line="240" w:lineRule="auto"/>
        <w:rPr>
          <w:color w:val="000000"/>
          <w:sz w:val="26"/>
          <w:szCs w:val="26"/>
          <w:lang w:val="lv-LV"/>
        </w:rPr>
      </w:pPr>
    </w:p>
    <w:p w:rsidR="003A4B2A" w:rsidP="006E490B" w14:paraId="1600A03F" w14:textId="65E4B490">
      <w:pPr>
        <w:numPr>
          <w:ilvl w:val="0"/>
          <w:numId w:val="1"/>
        </w:numPr>
        <w:tabs>
          <w:tab w:val="left" w:pos="360"/>
          <w:tab w:val="left" w:pos="709"/>
        </w:tabs>
        <w:ind w:left="0" w:firstLine="708"/>
        <w:jc w:val="both"/>
        <w:rPr>
          <w:sz w:val="26"/>
          <w:szCs w:val="26"/>
          <w:lang w:val="lv-LV"/>
        </w:rPr>
      </w:pPr>
      <w:r w:rsidRPr="00C73529">
        <w:rPr>
          <w:sz w:val="26"/>
          <w:szCs w:val="26"/>
          <w:lang w:val="lv-LV"/>
        </w:rPr>
        <w:t>P</w:t>
      </w:r>
      <w:bookmarkStart w:id="4" w:name="_Hlk155711163"/>
      <w:r w:rsidRPr="00C73529">
        <w:rPr>
          <w:sz w:val="26"/>
          <w:szCs w:val="26"/>
          <w:lang w:val="lv-LV"/>
        </w:rPr>
        <w:t>ersonas datu apstrādes tiesiskais pamats ir Izglītības likuma 17.panta pirmā daļa, 18.panta otrās daļas 12. un 13.punkts, Eiropas Parlamenta un Padomes 2016.gada 27.aprīļa regulas (ES) 2016/679 par fizisku personu aizsardzību attiecībā uz personas datu apstrādi un šādu datu brīvu apriti un ar ko atceļ direktīvu 95/46/EK (Vispārīgā datu aizsardzības regula) 6.panta pirmās daļas e.</w:t>
      </w:r>
      <w:r>
        <w:rPr>
          <w:sz w:val="26"/>
          <w:szCs w:val="26"/>
          <w:lang w:val="lv-LV"/>
        </w:rPr>
        <w:t> </w:t>
      </w:r>
      <w:r w:rsidRPr="00C73529">
        <w:rPr>
          <w:sz w:val="26"/>
          <w:szCs w:val="26"/>
          <w:lang w:val="lv-LV"/>
        </w:rPr>
        <w:t>punkts.</w:t>
      </w:r>
    </w:p>
    <w:p w:rsidR="003A4B2A" w:rsidP="006E490B" w14:paraId="31104736" w14:textId="77777777">
      <w:pPr>
        <w:tabs>
          <w:tab w:val="left" w:pos="360"/>
          <w:tab w:val="left" w:pos="709"/>
        </w:tabs>
        <w:ind w:firstLine="708"/>
        <w:jc w:val="both"/>
        <w:rPr>
          <w:sz w:val="26"/>
          <w:szCs w:val="26"/>
          <w:lang w:val="lv-LV"/>
        </w:rPr>
      </w:pPr>
    </w:p>
    <w:p w:rsidR="003A4B2A" w:rsidP="006E490B" w14:paraId="5888B08B" w14:textId="77777777">
      <w:pPr>
        <w:numPr>
          <w:ilvl w:val="0"/>
          <w:numId w:val="1"/>
        </w:numPr>
        <w:tabs>
          <w:tab w:val="left" w:pos="360"/>
          <w:tab w:val="left" w:pos="709"/>
        </w:tabs>
        <w:ind w:left="0" w:firstLine="708"/>
        <w:jc w:val="both"/>
        <w:rPr>
          <w:sz w:val="26"/>
          <w:szCs w:val="26"/>
          <w:lang w:val="lv-LV"/>
        </w:rPr>
      </w:pPr>
      <w:r w:rsidRPr="00C73529">
        <w:rPr>
          <w:sz w:val="26"/>
          <w:szCs w:val="26"/>
          <w:lang w:val="lv-LV"/>
        </w:rPr>
        <w:t>Papildu informācija par personas datu apstrādi pieejama Departamenta tīmekļvietnē https://iksd.riga.lv/lv/rd-iksd/Personas-datu-apstrade.</w:t>
      </w:r>
    </w:p>
    <w:p w:rsidR="003A4B2A" w:rsidRPr="002771A1" w:rsidP="006E490B" w14:paraId="0EE99ABE" w14:textId="77777777">
      <w:pPr>
        <w:pStyle w:val="ListParagraph"/>
        <w:tabs>
          <w:tab w:val="left" w:pos="709"/>
        </w:tabs>
        <w:spacing w:line="240" w:lineRule="auto"/>
        <w:ind w:left="0" w:firstLine="708"/>
        <w:rPr>
          <w:sz w:val="26"/>
          <w:szCs w:val="26"/>
          <w:lang w:val="lv-LV"/>
        </w:rPr>
      </w:pPr>
    </w:p>
    <w:p w:rsidR="003A4B2A" w:rsidP="006E490B" w14:paraId="32E2211F" w14:textId="17A69291">
      <w:pPr>
        <w:numPr>
          <w:ilvl w:val="0"/>
          <w:numId w:val="1"/>
        </w:numPr>
        <w:tabs>
          <w:tab w:val="left" w:pos="360"/>
          <w:tab w:val="left" w:pos="709"/>
        </w:tabs>
        <w:ind w:left="0" w:firstLine="708"/>
        <w:jc w:val="both"/>
        <w:rPr>
          <w:sz w:val="26"/>
          <w:szCs w:val="26"/>
          <w:lang w:val="lv-LV"/>
        </w:rPr>
      </w:pPr>
      <w:r w:rsidRPr="00C73529">
        <w:rPr>
          <w:sz w:val="26"/>
          <w:szCs w:val="26"/>
          <w:lang w:val="lv-LV"/>
        </w:rPr>
        <w:t xml:space="preserve">Nolikumā noteikto mērķu sasniegšanai un Konkursa publicitātes nodrošināšanai tiks veikta Dalībnieku fotografēšana un/vai video ierakstīšana, un Konkursa laikā iegūtās fotogrāfijas un/vai veiktie videoieraksti var tikt izvietoti Rīgas </w:t>
      </w:r>
      <w:r w:rsidRPr="00C73529">
        <w:rPr>
          <w:sz w:val="26"/>
          <w:szCs w:val="26"/>
          <w:lang w:val="lv-LV"/>
        </w:rPr>
        <w:t>valstspilsētas</w:t>
      </w:r>
      <w:r w:rsidRPr="00C73529">
        <w:rPr>
          <w:sz w:val="26"/>
          <w:szCs w:val="26"/>
          <w:lang w:val="lv-LV"/>
        </w:rPr>
        <w:t xml:space="preserve"> pašvaldības sociālā tīkla </w:t>
      </w:r>
      <w:r w:rsidRPr="00F21D36">
        <w:rPr>
          <w:i/>
          <w:iCs/>
          <w:sz w:val="26"/>
          <w:szCs w:val="26"/>
          <w:lang w:val="lv-LV"/>
        </w:rPr>
        <w:t>Facebook</w:t>
      </w:r>
      <w:r w:rsidRPr="00C73529">
        <w:rPr>
          <w:sz w:val="26"/>
          <w:szCs w:val="26"/>
          <w:lang w:val="lv-LV"/>
        </w:rPr>
        <w:t xml:space="preserve"> kontā, Centra </w:t>
      </w:r>
      <w:r w:rsidRPr="00F21D36">
        <w:rPr>
          <w:i/>
          <w:iCs/>
          <w:sz w:val="26"/>
          <w:szCs w:val="26"/>
          <w:lang w:val="lv-LV"/>
        </w:rPr>
        <w:t>Facebook</w:t>
      </w:r>
      <w:r w:rsidRPr="00C73529">
        <w:rPr>
          <w:sz w:val="26"/>
          <w:szCs w:val="26"/>
          <w:lang w:val="lv-LV"/>
        </w:rPr>
        <w:t xml:space="preserve"> kontā, tīmekļvietnēs www.iksd.riga.lv, www.intereses.lv.</w:t>
      </w:r>
    </w:p>
    <w:p w:rsidR="003A4B2A" w:rsidRPr="002771A1" w:rsidP="006E490B" w14:paraId="281D81A6" w14:textId="77777777">
      <w:pPr>
        <w:pStyle w:val="ListParagraph"/>
        <w:tabs>
          <w:tab w:val="left" w:pos="709"/>
        </w:tabs>
        <w:spacing w:line="240" w:lineRule="auto"/>
        <w:ind w:left="0" w:firstLine="708"/>
        <w:rPr>
          <w:sz w:val="26"/>
          <w:szCs w:val="26"/>
          <w:lang w:val="lv-LV"/>
        </w:rPr>
      </w:pPr>
    </w:p>
    <w:p w:rsidR="003A4B2A" w:rsidP="006E490B" w14:paraId="0F03798D" w14:textId="77777777">
      <w:pPr>
        <w:numPr>
          <w:ilvl w:val="0"/>
          <w:numId w:val="1"/>
        </w:numPr>
        <w:tabs>
          <w:tab w:val="left" w:pos="360"/>
          <w:tab w:val="left" w:pos="709"/>
        </w:tabs>
        <w:ind w:left="0" w:firstLine="708"/>
        <w:jc w:val="both"/>
        <w:rPr>
          <w:sz w:val="26"/>
          <w:szCs w:val="26"/>
          <w:lang w:val="lv-LV"/>
        </w:rPr>
      </w:pPr>
      <w:r w:rsidRPr="00C73529">
        <w:rPr>
          <w:sz w:val="26"/>
          <w:szCs w:val="26"/>
          <w:lang w:val="lv-LV"/>
        </w:rPr>
        <w:t>Pārvalde un Centrs neuzņemas atbildību par trešo personu foto un/vai video uzņemšanu un to izmantošanu.</w:t>
      </w:r>
    </w:p>
    <w:p w:rsidR="003A4B2A" w:rsidRPr="002771A1" w:rsidP="006E490B" w14:paraId="135ACB33" w14:textId="77777777">
      <w:pPr>
        <w:pStyle w:val="ListParagraph"/>
        <w:tabs>
          <w:tab w:val="left" w:pos="709"/>
        </w:tabs>
        <w:spacing w:line="240" w:lineRule="auto"/>
        <w:ind w:left="0" w:firstLine="708"/>
        <w:rPr>
          <w:sz w:val="26"/>
          <w:szCs w:val="26"/>
          <w:lang w:val="lv-LV"/>
        </w:rPr>
      </w:pPr>
    </w:p>
    <w:p w:rsidR="003A4B2A" w:rsidP="006E490B" w14:paraId="1D32271D" w14:textId="77777777">
      <w:pPr>
        <w:numPr>
          <w:ilvl w:val="0"/>
          <w:numId w:val="1"/>
        </w:numPr>
        <w:tabs>
          <w:tab w:val="left" w:pos="360"/>
          <w:tab w:val="left" w:pos="709"/>
        </w:tabs>
        <w:ind w:left="0" w:firstLine="708"/>
        <w:jc w:val="both"/>
        <w:rPr>
          <w:sz w:val="26"/>
          <w:szCs w:val="26"/>
          <w:lang w:val="lv-LV"/>
        </w:rPr>
      </w:pPr>
      <w:r w:rsidRPr="00C73529">
        <w:rPr>
          <w:sz w:val="26"/>
          <w:szCs w:val="26"/>
          <w:lang w:val="lv-LV"/>
        </w:rPr>
        <w:t>Dalībniekam/Dalībnieka likumiskajam pārstāvim ir tiesības lūgt neveikt un iebilst fotogrāfiju un videoierakstu veikšanai un publicēšanai, nosūtot savu lūgumu uz Centra e</w:t>
      </w:r>
      <w:r w:rsidRPr="00C73529">
        <w:rPr>
          <w:sz w:val="26"/>
          <w:szCs w:val="26"/>
          <w:lang w:val="lv-LV"/>
        </w:rPr>
        <w:noBreakHyphen/>
        <w:t>pasta adresi intereses@riga.lv, norādot Dalībnieka identificējošu informāciju (piemēram, konkursa nosaukumu, fotografēšanas laiku un izskatu raksturojošu informāciju).</w:t>
      </w:r>
    </w:p>
    <w:p w:rsidR="003A4B2A" w:rsidRPr="002771A1" w:rsidP="006E490B" w14:paraId="2813573B" w14:textId="77777777">
      <w:pPr>
        <w:pStyle w:val="ListParagraph"/>
        <w:tabs>
          <w:tab w:val="left" w:pos="709"/>
        </w:tabs>
        <w:spacing w:line="240" w:lineRule="auto"/>
        <w:ind w:left="0" w:firstLine="708"/>
        <w:rPr>
          <w:sz w:val="26"/>
          <w:szCs w:val="26"/>
          <w:lang w:val="lv-LV"/>
        </w:rPr>
      </w:pPr>
    </w:p>
    <w:p w:rsidR="003A4B2A" w:rsidP="006E490B" w14:paraId="09064828" w14:textId="11EFF479">
      <w:pPr>
        <w:numPr>
          <w:ilvl w:val="0"/>
          <w:numId w:val="1"/>
        </w:numPr>
        <w:tabs>
          <w:tab w:val="left" w:pos="360"/>
          <w:tab w:val="left" w:pos="709"/>
        </w:tabs>
        <w:ind w:left="0" w:firstLine="708"/>
        <w:jc w:val="both"/>
        <w:rPr>
          <w:sz w:val="26"/>
          <w:szCs w:val="26"/>
          <w:lang w:val="lv-LV"/>
        </w:rPr>
      </w:pPr>
      <w:r w:rsidRPr="00017A3E">
        <w:rPr>
          <w:sz w:val="26"/>
          <w:szCs w:val="26"/>
          <w:lang w:val="lv-LV"/>
        </w:rPr>
        <w:t xml:space="preserve">Nepilngadīgā Dalībnieka fotografēšana un filmēšana, kā arī Dalībnieka personas datu publiskošana tiks veikta ar Dalībnieka likumiskā pārstāvja piekrišanu (turpmāk – Piekrišana). </w:t>
      </w:r>
      <w:r w:rsidRPr="00017A3E">
        <w:rPr>
          <w:sz w:val="26"/>
          <w:szCs w:val="26"/>
          <w:lang w:val="lv-LV" w:eastAsia="en-GB"/>
        </w:rPr>
        <w:t xml:space="preserve">Konkursa pieteikuma iesniedzējs (skat. Nolikuma </w:t>
      </w:r>
      <w:r>
        <w:rPr>
          <w:sz w:val="26"/>
          <w:szCs w:val="26"/>
          <w:lang w:val="lv-LV" w:eastAsia="en-GB"/>
        </w:rPr>
        <w:t>12</w:t>
      </w:r>
      <w:r w:rsidRPr="00017A3E">
        <w:rPr>
          <w:sz w:val="26"/>
          <w:szCs w:val="26"/>
          <w:lang w:val="lv-LV" w:eastAsia="en-GB"/>
        </w:rPr>
        <w:t xml:space="preserve">.punktu) pārliecinās par Piekrišanas esamību vai nodrošina Piekrišanas sagatavošanu (pielikums) pirms </w:t>
      </w:r>
      <w:r w:rsidRPr="00017A3E">
        <w:rPr>
          <w:sz w:val="26"/>
          <w:szCs w:val="26"/>
          <w:lang w:val="lv-LV"/>
        </w:rPr>
        <w:t>pieteikuma dalībai Konkursā</w:t>
      </w:r>
      <w:r w:rsidRPr="00017A3E">
        <w:rPr>
          <w:sz w:val="26"/>
          <w:szCs w:val="26"/>
          <w:lang w:val="lv-LV" w:eastAsia="en-GB"/>
        </w:rPr>
        <w:t xml:space="preserve"> </w:t>
      </w:r>
      <w:r w:rsidRPr="00017A3E">
        <w:rPr>
          <w:sz w:val="26"/>
          <w:szCs w:val="26"/>
          <w:lang w:val="lv-LV"/>
        </w:rPr>
        <w:t>iesniegšanas.</w:t>
      </w:r>
    </w:p>
    <w:p w:rsidR="003A4B2A" w:rsidRPr="00017A3E" w:rsidP="006E490B" w14:paraId="510AD237" w14:textId="77777777">
      <w:pPr>
        <w:tabs>
          <w:tab w:val="left" w:pos="360"/>
          <w:tab w:val="left" w:pos="709"/>
        </w:tabs>
        <w:jc w:val="both"/>
        <w:rPr>
          <w:sz w:val="26"/>
          <w:szCs w:val="26"/>
          <w:lang w:val="lv-LV"/>
        </w:rPr>
      </w:pPr>
    </w:p>
    <w:p w:rsidR="003A4B2A" w:rsidRPr="00C73529" w:rsidP="006E490B" w14:paraId="272F5DDA" w14:textId="77777777">
      <w:pPr>
        <w:numPr>
          <w:ilvl w:val="0"/>
          <w:numId w:val="1"/>
        </w:numPr>
        <w:tabs>
          <w:tab w:val="left" w:pos="360"/>
          <w:tab w:val="left" w:pos="709"/>
        </w:tabs>
        <w:ind w:left="0" w:firstLine="708"/>
        <w:jc w:val="both"/>
        <w:rPr>
          <w:sz w:val="26"/>
          <w:szCs w:val="26"/>
          <w:lang w:val="lv-LV"/>
        </w:rPr>
      </w:pPr>
      <w:r w:rsidRPr="00C73529">
        <w:rPr>
          <w:sz w:val="26"/>
          <w:szCs w:val="26"/>
          <w:lang w:val="lv-LV"/>
        </w:rPr>
        <w:t xml:space="preserve">Dalībnieks/Dalībnieka likumiskais pārstāvis, pedagogs atbild par precīzu Dalībnieka datu iesniegšanu Centram. </w:t>
      </w:r>
      <w:r w:rsidRPr="004466DB">
        <w:rPr>
          <w:sz w:val="26"/>
          <w:szCs w:val="26"/>
          <w:lang w:val="lv-LV"/>
        </w:rPr>
        <w:t>Trešās personas nav tiesīgas iesniegt Dalībnieku datus un tas var tikt uzskatīts par tiesību aktu pārkāpumu.</w:t>
      </w:r>
    </w:p>
    <w:bookmarkEnd w:id="4"/>
    <w:p w:rsidR="003A4B2A" w:rsidRPr="00A61E29" w:rsidP="006E490B" w14:paraId="5F302DD0" w14:textId="77777777">
      <w:pPr>
        <w:tabs>
          <w:tab w:val="left" w:pos="0"/>
        </w:tabs>
        <w:rPr>
          <w:color w:val="000000"/>
          <w:position w:val="-1"/>
          <w:sz w:val="26"/>
          <w:szCs w:val="26"/>
          <w:lang w:val="lv-LV"/>
        </w:rPr>
      </w:pPr>
    </w:p>
    <w:tbl>
      <w:tblPr>
        <w:tblW w:w="0" w:type="auto"/>
        <w:tblLook w:val="04A0"/>
      </w:tblPr>
      <w:tblGrid>
        <w:gridCol w:w="5778"/>
        <w:gridCol w:w="3936"/>
      </w:tblGrid>
      <w:tr w14:paraId="4CDA8CEA" w14:textId="77777777" w:rsidTr="00B758EF">
        <w:tblPrEx>
          <w:tblW w:w="0" w:type="auto"/>
          <w:tblLook w:val="04A0"/>
        </w:tblPrEx>
        <w:tc>
          <w:tcPr>
            <w:tcW w:w="5778" w:type="dxa"/>
            <w:hideMark/>
          </w:tcPr>
          <w:p w:rsidR="00D1509A" w:rsidRPr="000075DA" w:rsidP="006E490B" w14:paraId="6F6356C8" w14:textId="77777777">
            <w:pPr>
              <w:rPr>
                <w:sz w:val="26"/>
                <w:szCs w:val="26"/>
                <w:lang w:val="lv-LV"/>
              </w:rPr>
            </w:pPr>
            <w:r w:rsidRPr="000075DA">
              <w:rPr>
                <w:sz w:val="26"/>
                <w:szCs w:val="26"/>
                <w:lang w:val="lv-LV"/>
              </w:rPr>
              <w:fldChar w:fldCharType="begin"/>
            </w:r>
            <w:r w:rsidRPr="000075DA">
              <w:rPr>
                <w:sz w:val="26"/>
                <w:szCs w:val="26"/>
                <w:lang w:val="lv-LV"/>
              </w:rPr>
              <w:instrText xml:space="preserve"> DOCPROPERTY  PARAKSTITAJA1_STV_AMATS_PILNAIS  \* MERGEFORMAT </w:instrText>
            </w:r>
            <w:r w:rsidRPr="000075DA">
              <w:rPr>
                <w:sz w:val="26"/>
                <w:szCs w:val="26"/>
                <w:lang w:val="lv-LV"/>
              </w:rPr>
              <w:fldChar w:fldCharType="separate"/>
            </w:r>
            <w:r w:rsidRPr="000075DA">
              <w:rPr>
                <w:sz w:val="26"/>
                <w:szCs w:val="26"/>
                <w:lang w:val="lv-LV"/>
              </w:rPr>
              <w:t>Rīgas valstspilsētas pašvaldības Izglītības</w:t>
            </w:r>
            <w:r w:rsidRPr="000075DA">
              <w:rPr>
                <w:sz w:val="26"/>
                <w:szCs w:val="26"/>
                <w:lang w:val="lv-LV"/>
              </w:rPr>
              <w:t>, kultūras un sporta departamenta Sporta un jaunatnes pārvaldes priekšniece, direktora vietniece</w:t>
            </w:r>
            <w:r w:rsidRPr="000075DA">
              <w:rPr>
                <w:sz w:val="26"/>
                <w:szCs w:val="26"/>
                <w:lang w:val="lv-LV"/>
              </w:rPr>
              <w:fldChar w:fldCharType="end"/>
            </w:r>
            <w:r w:rsidRPr="000075DA">
              <w:rPr>
                <w:sz w:val="26"/>
                <w:szCs w:val="26"/>
                <w:lang w:val="lv-LV"/>
              </w:rPr>
              <w:t xml:space="preserve"> </w:t>
            </w:r>
          </w:p>
        </w:tc>
        <w:tc>
          <w:tcPr>
            <w:tcW w:w="3936" w:type="dxa"/>
            <w:vAlign w:val="bottom"/>
            <w:hideMark/>
          </w:tcPr>
          <w:p w:rsidR="00D1509A" w:rsidRPr="000075DA" w:rsidP="006E490B" w14:paraId="51052147" w14:textId="77777777">
            <w:pPr>
              <w:jc w:val="right"/>
              <w:rPr>
                <w:sz w:val="26"/>
                <w:szCs w:val="26"/>
                <w:lang w:val="lv-LV"/>
              </w:rPr>
            </w:pPr>
            <w:r w:rsidRPr="000075DA">
              <w:rPr>
                <w:sz w:val="26"/>
                <w:szCs w:val="26"/>
                <w:lang w:val="lv-LV"/>
              </w:rPr>
              <w:fldChar w:fldCharType="begin"/>
            </w:r>
            <w:r w:rsidRPr="000075DA">
              <w:rPr>
                <w:sz w:val="26"/>
                <w:szCs w:val="26"/>
                <w:lang w:val="lv-LV"/>
              </w:rPr>
              <w:instrText xml:space="preserve"> DOCPROPERTY  </w:instrText>
            </w:r>
            <w:r w:rsidRPr="000075DA">
              <w:rPr>
                <w:sz w:val="26"/>
                <w:szCs w:val="26"/>
                <w:lang w:val="lv-LV"/>
              </w:rPr>
              <w:instrText>#PARAKST_V_UZV#</w:instrText>
            </w:r>
            <w:r w:rsidRPr="000075DA">
              <w:rPr>
                <w:sz w:val="26"/>
                <w:szCs w:val="26"/>
                <w:lang w:val="lv-LV"/>
              </w:rPr>
              <w:instrText xml:space="preserve">  \* MERGEFORMAT </w:instrText>
            </w:r>
            <w:r w:rsidRPr="000075DA">
              <w:rPr>
                <w:sz w:val="26"/>
                <w:szCs w:val="26"/>
                <w:lang w:val="lv-LV"/>
              </w:rPr>
              <w:fldChar w:fldCharType="separate"/>
            </w:r>
            <w:r w:rsidRPr="000075DA">
              <w:rPr>
                <w:sz w:val="26"/>
                <w:szCs w:val="26"/>
                <w:lang w:val="lv-LV"/>
              </w:rPr>
              <w:t>D.Vīksna</w:t>
            </w:r>
            <w:r w:rsidRPr="000075DA">
              <w:rPr>
                <w:sz w:val="26"/>
                <w:szCs w:val="26"/>
                <w:lang w:val="lv-LV"/>
              </w:rPr>
              <w:fldChar w:fldCharType="end"/>
            </w:r>
          </w:p>
        </w:tc>
      </w:tr>
    </w:tbl>
    <w:p w:rsidR="00D1509A" w:rsidRPr="000075DA" w:rsidP="006E490B" w14:paraId="775CCAF7" w14:textId="77777777">
      <w:pPr>
        <w:rPr>
          <w:sz w:val="26"/>
          <w:szCs w:val="26"/>
          <w:lang w:val="lv-LV"/>
        </w:rPr>
      </w:pPr>
    </w:p>
    <w:p w:rsidR="00276D13" w:rsidRPr="00276D13" w:rsidP="006E490B" w14:paraId="52FEE8D4" w14:textId="77777777">
      <w:pPr>
        <w:rPr>
          <w:sz w:val="26"/>
          <w:szCs w:val="26"/>
          <w:lang w:val="lv-LV"/>
        </w:rPr>
      </w:pPr>
      <w:r w:rsidRPr="00276D13">
        <w:rPr>
          <w:sz w:val="26"/>
          <w:szCs w:val="26"/>
          <w:lang w:val="lv-LV"/>
        </w:rPr>
        <w:t>Juhņēviča</w:t>
      </w:r>
      <w:r>
        <w:rPr>
          <w:sz w:val="26"/>
          <w:szCs w:val="26"/>
          <w:lang w:val="lv-LV"/>
        </w:rPr>
        <w:t xml:space="preserve"> </w:t>
      </w:r>
      <w:r w:rsidRPr="00276D13">
        <w:rPr>
          <w:sz w:val="26"/>
          <w:szCs w:val="26"/>
          <w:lang w:val="lv-LV"/>
        </w:rPr>
        <w:t>67181333</w:t>
      </w:r>
    </w:p>
    <w:p w:rsidR="00276D13" w:rsidRPr="00276D13" w:rsidP="006E490B" w14:paraId="1836E43C" w14:textId="77777777">
      <w:pPr>
        <w:rPr>
          <w:sz w:val="26"/>
          <w:szCs w:val="26"/>
          <w:lang w:val="lv-LV"/>
        </w:rPr>
      </w:pPr>
      <w:r w:rsidRPr="00276D13">
        <w:rPr>
          <w:sz w:val="26"/>
          <w:szCs w:val="26"/>
          <w:lang w:val="lv-LV"/>
        </w:rPr>
        <w:t>Liepa</w:t>
      </w:r>
      <w:r>
        <w:rPr>
          <w:sz w:val="26"/>
          <w:szCs w:val="26"/>
          <w:lang w:val="lv-LV"/>
        </w:rPr>
        <w:t xml:space="preserve"> </w:t>
      </w:r>
      <w:r w:rsidRPr="00276D13">
        <w:rPr>
          <w:sz w:val="26"/>
          <w:szCs w:val="26"/>
          <w:lang w:val="lv-LV"/>
        </w:rPr>
        <w:t>67340659</w:t>
      </w:r>
    </w:p>
    <w:p w:rsidR="00BB264C" w:rsidP="006E490B" w14:paraId="1384C6CD" w14:textId="77777777">
      <w:pPr>
        <w:jc w:val="right"/>
        <w:rPr>
          <w:sz w:val="26"/>
          <w:szCs w:val="26"/>
          <w:lang w:val="lv-LV"/>
        </w:rPr>
        <w:sectPr w:rsidSect="006E490B">
          <w:headerReference w:type="even" r:id="rId6"/>
          <w:headerReference w:type="default" r:id="rId7"/>
          <w:footerReference w:type="default" r:id="rId8"/>
          <w:footerReference w:type="first" r:id="rId9"/>
          <w:pgSz w:w="11906" w:h="16838"/>
          <w:pgMar w:top="1134" w:right="567" w:bottom="907" w:left="1418" w:header="709" w:footer="709" w:gutter="0"/>
          <w:cols w:space="708"/>
          <w:titlePg/>
          <w:docGrid w:linePitch="360"/>
        </w:sectPr>
      </w:pPr>
    </w:p>
    <w:p w:rsidR="00BB264C" w:rsidP="006E490B" w14:paraId="1E88686F" w14:textId="77777777">
      <w:pPr>
        <w:jc w:val="right"/>
        <w:rPr>
          <w:sz w:val="26"/>
          <w:szCs w:val="26"/>
          <w:lang w:val="lv-LV"/>
        </w:rPr>
      </w:pPr>
      <w:r>
        <w:rPr>
          <w:sz w:val="26"/>
          <w:szCs w:val="26"/>
          <w:lang w:val="lv-LV"/>
        </w:rPr>
        <w:t>P</w:t>
      </w:r>
      <w:r w:rsidRPr="00DF06DD">
        <w:rPr>
          <w:sz w:val="26"/>
          <w:szCs w:val="26"/>
          <w:lang w:val="lv-LV"/>
        </w:rPr>
        <w:t>ielikums</w:t>
      </w:r>
    </w:p>
    <w:p w:rsidR="00BB264C" w:rsidP="006E490B" w14:paraId="721B1D7F" w14:textId="3F9D53C5">
      <w:pPr>
        <w:jc w:val="right"/>
        <w:rPr>
          <w:sz w:val="26"/>
          <w:szCs w:val="26"/>
          <w:lang w:val="lv-LV"/>
        </w:rPr>
      </w:pPr>
      <w:r>
        <w:rPr>
          <w:sz w:val="26"/>
          <w:szCs w:val="26"/>
          <w:lang w:val="lv-LV"/>
        </w:rPr>
        <w:t xml:space="preserve">Rīgas </w:t>
      </w:r>
      <w:r>
        <w:rPr>
          <w:sz w:val="26"/>
          <w:szCs w:val="26"/>
          <w:lang w:val="lv-LV"/>
        </w:rPr>
        <w:t>valstspilsētas</w:t>
      </w:r>
      <w:r>
        <w:rPr>
          <w:sz w:val="26"/>
          <w:szCs w:val="26"/>
          <w:lang w:val="lv-LV"/>
        </w:rPr>
        <w:t xml:space="preserve"> pašvaldības</w:t>
      </w:r>
    </w:p>
    <w:p w:rsidR="00BB264C" w:rsidP="006E490B" w14:paraId="6E6B0B41" w14:textId="77777777">
      <w:pPr>
        <w:jc w:val="right"/>
        <w:rPr>
          <w:sz w:val="26"/>
          <w:szCs w:val="26"/>
          <w:lang w:val="lv-LV"/>
        </w:rPr>
      </w:pPr>
      <w:r>
        <w:rPr>
          <w:sz w:val="26"/>
          <w:szCs w:val="26"/>
          <w:lang w:val="lv-LV"/>
        </w:rPr>
        <w:t>Izglītības, kultūras un sporta departamenta</w:t>
      </w:r>
    </w:p>
    <w:p w:rsidR="00BB264C" w:rsidP="006E490B" w14:paraId="154793AA" w14:textId="11A3783F">
      <w:pPr>
        <w:jc w:val="right"/>
        <w:rPr>
          <w:sz w:val="26"/>
          <w:szCs w:val="26"/>
          <w:lang w:val="lv-LV"/>
        </w:rPr>
      </w:pPr>
      <w:r>
        <w:rPr>
          <w:sz w:val="26"/>
          <w:szCs w:val="26"/>
          <w:lang w:val="lv-LV"/>
        </w:rPr>
        <w:t>Sporta un jaunatnes pārvaldes</w:t>
      </w:r>
    </w:p>
    <w:p w:rsidR="00BB264C" w:rsidRPr="00DF06DD" w:rsidP="006E490B" w14:paraId="7F6ECF23" w14:textId="24DB0C7C">
      <w:pPr>
        <w:tabs>
          <w:tab w:val="left" w:pos="360"/>
          <w:tab w:val="left" w:pos="3960"/>
        </w:tabs>
        <w:jc w:val="right"/>
        <w:rPr>
          <w:sz w:val="26"/>
          <w:szCs w:val="26"/>
          <w:lang w:val="lv-LV"/>
        </w:rPr>
      </w:pPr>
      <w:r w:rsidRPr="000075DA">
        <w:rPr>
          <w:sz w:val="26"/>
          <w:szCs w:val="26"/>
          <w:lang w:val="lv-LV"/>
        </w:rPr>
        <w:fldChar w:fldCharType="begin"/>
      </w:r>
      <w:r w:rsidRPr="000075DA">
        <w:rPr>
          <w:sz w:val="26"/>
          <w:szCs w:val="26"/>
          <w:lang w:val="lv-LV"/>
        </w:rPr>
        <w:instrText xml:space="preserve"> DOCPROPERTY  REG_DATUMS  \* MERGEFORMAT </w:instrText>
      </w:r>
      <w:r w:rsidRPr="000075DA">
        <w:rPr>
          <w:sz w:val="26"/>
          <w:szCs w:val="26"/>
          <w:lang w:val="lv-LV"/>
        </w:rPr>
        <w:fldChar w:fldCharType="separate"/>
      </w:r>
      <w:r w:rsidRPr="000075DA">
        <w:rPr>
          <w:sz w:val="26"/>
          <w:szCs w:val="26"/>
          <w:lang w:val="lv-LV"/>
        </w:rPr>
        <w:t>04.02.2026.</w:t>
      </w:r>
      <w:r w:rsidRPr="000075DA">
        <w:rPr>
          <w:sz w:val="26"/>
          <w:szCs w:val="26"/>
          <w:lang w:val="lv-LV"/>
        </w:rPr>
        <w:fldChar w:fldCharType="end"/>
      </w:r>
      <w:r>
        <w:rPr>
          <w:sz w:val="26"/>
          <w:szCs w:val="26"/>
          <w:lang w:val="lv-LV"/>
        </w:rPr>
        <w:t xml:space="preserve"> nolikumam Nr. </w:t>
      </w:r>
      <w:r w:rsidRPr="000075DA">
        <w:rPr>
          <w:sz w:val="26"/>
          <w:szCs w:val="26"/>
          <w:lang w:val="lv-LV"/>
        </w:rPr>
        <w:fldChar w:fldCharType="begin"/>
      </w:r>
      <w:r w:rsidRPr="000075DA">
        <w:rPr>
          <w:sz w:val="26"/>
          <w:szCs w:val="26"/>
          <w:lang w:val="lv-LV"/>
        </w:rPr>
        <w:instrText xml:space="preserve"> DOCPROPERTY  REG_NUMURS  \* MERGEFORMAT </w:instrText>
      </w:r>
      <w:r w:rsidRPr="000075DA">
        <w:rPr>
          <w:sz w:val="26"/>
          <w:szCs w:val="26"/>
          <w:lang w:val="lv-LV"/>
        </w:rPr>
        <w:fldChar w:fldCharType="separate"/>
      </w:r>
      <w:r w:rsidRPr="000075DA">
        <w:rPr>
          <w:sz w:val="26"/>
          <w:szCs w:val="26"/>
          <w:lang w:val="lv-LV"/>
        </w:rPr>
        <w:t>DIKS-26-13-nos</w:t>
      </w:r>
      <w:r w:rsidRPr="000075DA">
        <w:rPr>
          <w:sz w:val="26"/>
          <w:szCs w:val="26"/>
          <w:lang w:val="lv-LV"/>
        </w:rPr>
        <w:fldChar w:fldCharType="end"/>
      </w:r>
    </w:p>
    <w:p w:rsidR="00BB264C" w:rsidP="006E490B" w14:paraId="6D70114C" w14:textId="27C0E54F">
      <w:pPr>
        <w:pStyle w:val="ListParagraph"/>
        <w:spacing w:line="240" w:lineRule="auto"/>
        <w:ind w:left="1276" w:firstLine="0"/>
        <w:jc w:val="right"/>
        <w:rPr>
          <w:sz w:val="26"/>
          <w:szCs w:val="26"/>
          <w:lang w:val="lv-LV"/>
        </w:rPr>
      </w:pPr>
      <w:r>
        <w:rPr>
          <w:sz w:val="26"/>
          <w:szCs w:val="26"/>
          <w:lang w:val="lv-LV"/>
        </w:rPr>
        <w:t>“</w:t>
      </w:r>
      <w:r w:rsidRPr="009570FF">
        <w:rPr>
          <w:sz w:val="26"/>
          <w:szCs w:val="26"/>
          <w:lang w:val="lv-LV"/>
        </w:rPr>
        <w:t xml:space="preserve">Rīgas bērnu un jauniešu anekdošu </w:t>
      </w:r>
      <w:r w:rsidRPr="00AE59D1">
        <w:rPr>
          <w:sz w:val="26"/>
          <w:szCs w:val="26"/>
          <w:lang w:val="lv-LV"/>
        </w:rPr>
        <w:t>konkursa</w:t>
      </w:r>
    </w:p>
    <w:p w:rsidR="00BB264C" w:rsidRPr="00DF06DD" w:rsidP="006E490B" w14:paraId="5EC87788" w14:textId="4F0FAF32">
      <w:pPr>
        <w:pStyle w:val="ListParagraph"/>
        <w:spacing w:line="240" w:lineRule="auto"/>
        <w:ind w:left="1276" w:firstLine="0"/>
        <w:jc w:val="right"/>
        <w:rPr>
          <w:sz w:val="26"/>
          <w:szCs w:val="26"/>
          <w:lang w:val="lv-LV"/>
        </w:rPr>
      </w:pPr>
      <w:r w:rsidRPr="00AE59D1">
        <w:rPr>
          <w:sz w:val="26"/>
          <w:szCs w:val="26"/>
          <w:lang w:val="lv-LV"/>
        </w:rPr>
        <w:t>“Anekdošu virpulis” nolikums</w:t>
      </w:r>
      <w:r>
        <w:rPr>
          <w:sz w:val="26"/>
          <w:szCs w:val="26"/>
          <w:lang w:val="lv-LV"/>
        </w:rPr>
        <w:t>”</w:t>
      </w:r>
    </w:p>
    <w:p w:rsidR="00BB264C" w:rsidP="006E490B" w14:paraId="4B9E9484" w14:textId="77777777">
      <w:pPr>
        <w:jc w:val="right"/>
        <w:rPr>
          <w:position w:val="-1"/>
          <w:sz w:val="26"/>
          <w:szCs w:val="26"/>
          <w:lang w:val="lv-LV"/>
        </w:rPr>
      </w:pPr>
    </w:p>
    <w:p w:rsidR="00BB264C" w:rsidRPr="001B3DA4" w:rsidP="006E490B" w14:paraId="1DB46C50" w14:textId="77777777">
      <w:pPr>
        <w:jc w:val="right"/>
        <w:rPr>
          <w:sz w:val="26"/>
          <w:szCs w:val="26"/>
          <w:lang w:val="lv-LV"/>
        </w:rPr>
      </w:pPr>
    </w:p>
    <w:p w:rsidR="00BB264C" w:rsidRPr="001B3DA4" w:rsidP="006E490B" w14:paraId="2DAC032B" w14:textId="77777777">
      <w:pPr>
        <w:jc w:val="center"/>
        <w:rPr>
          <w:b/>
          <w:szCs w:val="26"/>
          <w:lang w:val="lv-LV"/>
        </w:rPr>
      </w:pPr>
      <w:r w:rsidRPr="001B3DA4">
        <w:rPr>
          <w:b/>
          <w:szCs w:val="26"/>
          <w:lang w:val="lv-LV"/>
        </w:rPr>
        <w:t>Likumiskā pārstāvja piekrišana nepilngadīga bērna personas datu publiskošanai</w:t>
      </w:r>
    </w:p>
    <w:p w:rsidR="00BB264C" w:rsidRPr="0050568D" w:rsidP="006E490B" w14:paraId="3B0254C0" w14:textId="77777777">
      <w:pPr>
        <w:jc w:val="center"/>
        <w:rPr>
          <w:b/>
          <w:bCs/>
          <w:szCs w:val="26"/>
          <w:lang w:val="lv-LV"/>
        </w:rPr>
      </w:pPr>
      <w:r w:rsidRPr="001B3DA4">
        <w:rPr>
          <w:b/>
          <w:szCs w:val="26"/>
          <w:lang w:val="lv-LV"/>
        </w:rPr>
        <w:t xml:space="preserve">saistībā ar dalību </w:t>
      </w:r>
      <w:r w:rsidRPr="0050568D">
        <w:rPr>
          <w:b/>
          <w:szCs w:val="26"/>
          <w:lang w:val="lv-LV"/>
        </w:rPr>
        <w:t xml:space="preserve">Rīgas </w:t>
      </w:r>
      <w:r w:rsidRPr="0050568D">
        <w:rPr>
          <w:b/>
          <w:bCs/>
          <w:szCs w:val="26"/>
          <w:lang w:val="lv-LV"/>
        </w:rPr>
        <w:t xml:space="preserve">bērnu un jauniešu anekdošu konkursā </w:t>
      </w:r>
    </w:p>
    <w:p w:rsidR="00BB264C" w:rsidP="006E490B" w14:paraId="637A1234" w14:textId="135EC896">
      <w:pPr>
        <w:jc w:val="center"/>
        <w:rPr>
          <w:b/>
          <w:bCs/>
          <w:szCs w:val="26"/>
          <w:lang w:val="lv-LV"/>
        </w:rPr>
      </w:pPr>
      <w:r w:rsidRPr="0050568D">
        <w:rPr>
          <w:b/>
          <w:bCs/>
          <w:szCs w:val="26"/>
          <w:lang w:val="lv-LV"/>
        </w:rPr>
        <w:t>“Anekdošu virpulis”</w:t>
      </w:r>
    </w:p>
    <w:p w:rsidR="00BB264C" w:rsidRPr="0050568D" w:rsidP="006E490B" w14:paraId="65B541D0" w14:textId="77777777">
      <w:pPr>
        <w:jc w:val="center"/>
        <w:rPr>
          <w:b/>
          <w:bCs/>
          <w:szCs w:val="26"/>
          <w:lang w:val="lv-LV"/>
        </w:rPr>
      </w:pPr>
    </w:p>
    <w:p w:rsidR="00BB264C" w:rsidRPr="00A64EFD" w:rsidP="006E490B" w14:paraId="5D194788" w14:textId="77777777">
      <w:pPr>
        <w:jc w:val="center"/>
        <w:rPr>
          <w:b/>
          <w:bCs/>
          <w:szCs w:val="26"/>
          <w:lang w:val="lv-LV"/>
        </w:rPr>
      </w:pPr>
    </w:p>
    <w:tbl>
      <w:tblPr>
        <w:tblW w:w="9639" w:type="dxa"/>
        <w:tblInd w:w="108" w:type="dxa"/>
        <w:tblLayout w:type="fixed"/>
        <w:tblLook w:val="01E0"/>
      </w:tblPr>
      <w:tblGrid>
        <w:gridCol w:w="709"/>
        <w:gridCol w:w="6237"/>
        <w:gridCol w:w="2693"/>
      </w:tblGrid>
      <w:tr w14:paraId="12872982" w14:textId="77777777" w:rsidTr="00D64699">
        <w:tblPrEx>
          <w:tblW w:w="9639" w:type="dxa"/>
          <w:tblInd w:w="108" w:type="dxa"/>
          <w:tblLayout w:type="fixed"/>
          <w:tblLook w:val="01E0"/>
        </w:tblPrEx>
        <w:trPr>
          <w:trHeight w:val="454"/>
        </w:trPr>
        <w:tc>
          <w:tcPr>
            <w:tcW w:w="709" w:type="dxa"/>
            <w:vAlign w:val="bottom"/>
          </w:tcPr>
          <w:p w:rsidR="00BB264C" w:rsidRPr="00A64EFD" w:rsidP="006E490B" w14:paraId="2DDA02CD" w14:textId="77777777">
            <w:pPr>
              <w:jc w:val="right"/>
              <w:rPr>
                <w:bCs/>
                <w:sz w:val="26"/>
                <w:szCs w:val="26"/>
                <w:lang w:val="lv-LV" w:eastAsia="lv-LV"/>
              </w:rPr>
            </w:pPr>
            <w:r w:rsidRPr="00A64EFD">
              <w:rPr>
                <w:bCs/>
                <w:sz w:val="26"/>
                <w:szCs w:val="26"/>
                <w:lang w:val="lv-LV" w:eastAsia="lv-LV"/>
              </w:rPr>
              <w:t>Es,</w:t>
            </w:r>
          </w:p>
        </w:tc>
        <w:tc>
          <w:tcPr>
            <w:tcW w:w="6237" w:type="dxa"/>
            <w:tcBorders>
              <w:bottom w:val="single" w:sz="4" w:space="0" w:color="auto"/>
            </w:tcBorders>
            <w:vAlign w:val="bottom"/>
          </w:tcPr>
          <w:p w:rsidR="00BB264C" w:rsidRPr="00A64EFD" w:rsidP="006E490B" w14:paraId="1FAA3683" w14:textId="77777777">
            <w:pPr>
              <w:jc w:val="both"/>
              <w:rPr>
                <w:bCs/>
                <w:sz w:val="26"/>
                <w:szCs w:val="26"/>
                <w:lang w:val="lv-LV" w:eastAsia="lv-LV"/>
              </w:rPr>
            </w:pPr>
          </w:p>
        </w:tc>
        <w:tc>
          <w:tcPr>
            <w:tcW w:w="2693" w:type="dxa"/>
            <w:vAlign w:val="bottom"/>
          </w:tcPr>
          <w:p w:rsidR="00BB264C" w:rsidRPr="00A64EFD" w:rsidP="006E490B" w14:paraId="5FF9F05E" w14:textId="15C391B9">
            <w:pPr>
              <w:jc w:val="both"/>
              <w:rPr>
                <w:bCs/>
                <w:sz w:val="26"/>
                <w:szCs w:val="26"/>
                <w:lang w:val="lv-LV" w:eastAsia="lv-LV"/>
              </w:rPr>
            </w:pPr>
            <w:r>
              <w:rPr>
                <w:bCs/>
                <w:sz w:val="26"/>
                <w:szCs w:val="26"/>
                <w:lang w:val="lv-LV" w:eastAsia="lv-LV"/>
              </w:rPr>
              <w:t>,</w:t>
            </w:r>
            <w:r w:rsidRPr="00A64EFD" w:rsidR="006E490B">
              <w:rPr>
                <w:bCs/>
                <w:sz w:val="26"/>
                <w:szCs w:val="26"/>
                <w:lang w:val="lv-LV" w:eastAsia="lv-LV"/>
              </w:rPr>
              <w:t xml:space="preserve"> piekrītu mana bērna</w:t>
            </w:r>
          </w:p>
        </w:tc>
      </w:tr>
      <w:tr w14:paraId="1E6F0F1D" w14:textId="77777777" w:rsidTr="00D64699">
        <w:tblPrEx>
          <w:tblW w:w="9639" w:type="dxa"/>
          <w:tblInd w:w="108" w:type="dxa"/>
          <w:tblLayout w:type="fixed"/>
          <w:tblLook w:val="01E0"/>
        </w:tblPrEx>
        <w:trPr>
          <w:trHeight w:val="340"/>
        </w:trPr>
        <w:tc>
          <w:tcPr>
            <w:tcW w:w="709" w:type="dxa"/>
            <w:vAlign w:val="center"/>
          </w:tcPr>
          <w:p w:rsidR="00BB264C" w:rsidRPr="00A64EFD" w:rsidP="006E490B" w14:paraId="66500E28" w14:textId="77777777">
            <w:pPr>
              <w:jc w:val="center"/>
              <w:rPr>
                <w:bCs/>
                <w:sz w:val="26"/>
                <w:szCs w:val="26"/>
                <w:lang w:val="lv-LV" w:eastAsia="lv-LV"/>
              </w:rPr>
            </w:pPr>
          </w:p>
        </w:tc>
        <w:tc>
          <w:tcPr>
            <w:tcW w:w="6237" w:type="dxa"/>
          </w:tcPr>
          <w:p w:rsidR="00BB264C" w:rsidRPr="00A64EFD" w:rsidP="006E490B" w14:paraId="283BFBA2" w14:textId="77777777">
            <w:pPr>
              <w:jc w:val="center"/>
              <w:rPr>
                <w:bCs/>
                <w:sz w:val="26"/>
                <w:szCs w:val="26"/>
                <w:vertAlign w:val="superscript"/>
                <w:lang w:val="lv-LV" w:eastAsia="lv-LV"/>
              </w:rPr>
            </w:pPr>
            <w:r w:rsidRPr="00A64EFD">
              <w:rPr>
                <w:bCs/>
                <w:sz w:val="26"/>
                <w:szCs w:val="26"/>
                <w:vertAlign w:val="superscript"/>
                <w:lang w:val="lv-LV" w:eastAsia="lv-LV"/>
              </w:rPr>
              <w:t>(vārds, uzvārds)</w:t>
            </w:r>
          </w:p>
        </w:tc>
        <w:tc>
          <w:tcPr>
            <w:tcW w:w="2693" w:type="dxa"/>
            <w:vAlign w:val="center"/>
          </w:tcPr>
          <w:p w:rsidR="00BB264C" w:rsidRPr="00A64EFD" w:rsidP="006E490B" w14:paraId="20314D4C" w14:textId="77777777">
            <w:pPr>
              <w:jc w:val="both"/>
              <w:rPr>
                <w:bCs/>
                <w:sz w:val="26"/>
                <w:szCs w:val="26"/>
                <w:lang w:val="lv-LV" w:eastAsia="lv-LV"/>
              </w:rPr>
            </w:pPr>
          </w:p>
        </w:tc>
      </w:tr>
      <w:tr w14:paraId="700E5ADC" w14:textId="77777777" w:rsidTr="00D64699">
        <w:tblPrEx>
          <w:tblW w:w="9639" w:type="dxa"/>
          <w:tblInd w:w="108" w:type="dxa"/>
          <w:tblLayout w:type="fixed"/>
          <w:tblLook w:val="01E0"/>
        </w:tblPrEx>
        <w:trPr>
          <w:trHeight w:val="454"/>
        </w:trPr>
        <w:tc>
          <w:tcPr>
            <w:tcW w:w="709" w:type="dxa"/>
            <w:vAlign w:val="bottom"/>
          </w:tcPr>
          <w:p w:rsidR="00BB264C" w:rsidRPr="00A64EFD" w:rsidP="006E490B" w14:paraId="25A38F59" w14:textId="77777777">
            <w:pPr>
              <w:ind w:right="-102"/>
              <w:jc w:val="both"/>
              <w:rPr>
                <w:b/>
                <w:sz w:val="26"/>
                <w:szCs w:val="26"/>
                <w:lang w:val="lv-LV" w:eastAsia="lv-LV"/>
              </w:rPr>
            </w:pPr>
          </w:p>
        </w:tc>
        <w:tc>
          <w:tcPr>
            <w:tcW w:w="6237" w:type="dxa"/>
            <w:tcBorders>
              <w:bottom w:val="single" w:sz="4" w:space="0" w:color="auto"/>
            </w:tcBorders>
            <w:vAlign w:val="bottom"/>
          </w:tcPr>
          <w:p w:rsidR="00BB264C" w:rsidRPr="00A64EFD" w:rsidP="006E490B" w14:paraId="0EBF0B92" w14:textId="77777777">
            <w:pPr>
              <w:ind w:left="83"/>
              <w:rPr>
                <w:bCs/>
                <w:sz w:val="26"/>
                <w:szCs w:val="26"/>
                <w:lang w:val="lv-LV" w:eastAsia="lv-LV"/>
              </w:rPr>
            </w:pPr>
          </w:p>
        </w:tc>
        <w:tc>
          <w:tcPr>
            <w:tcW w:w="2693" w:type="dxa"/>
            <w:vAlign w:val="bottom"/>
          </w:tcPr>
          <w:p w:rsidR="00BB264C" w:rsidRPr="00A64EFD" w:rsidP="006E490B" w14:paraId="522BA965" w14:textId="77777777">
            <w:pPr>
              <w:ind w:right="-108"/>
              <w:rPr>
                <w:bCs/>
                <w:sz w:val="26"/>
                <w:szCs w:val="26"/>
                <w:lang w:val="lv-LV" w:eastAsia="lv-LV"/>
              </w:rPr>
            </w:pPr>
          </w:p>
        </w:tc>
      </w:tr>
      <w:tr w14:paraId="3AAE10A7" w14:textId="77777777" w:rsidTr="00D64699">
        <w:tblPrEx>
          <w:tblW w:w="9639" w:type="dxa"/>
          <w:tblInd w:w="108" w:type="dxa"/>
          <w:tblLayout w:type="fixed"/>
          <w:tblLook w:val="01E0"/>
        </w:tblPrEx>
        <w:trPr>
          <w:trHeight w:val="340"/>
        </w:trPr>
        <w:tc>
          <w:tcPr>
            <w:tcW w:w="709" w:type="dxa"/>
          </w:tcPr>
          <w:p w:rsidR="00BB264C" w:rsidRPr="00A64EFD" w:rsidP="006E490B" w14:paraId="71C09B96" w14:textId="77777777">
            <w:pPr>
              <w:ind w:right="-102"/>
              <w:rPr>
                <w:b/>
                <w:sz w:val="26"/>
                <w:szCs w:val="26"/>
                <w:lang w:val="lv-LV" w:eastAsia="lv-LV"/>
              </w:rPr>
            </w:pPr>
          </w:p>
        </w:tc>
        <w:tc>
          <w:tcPr>
            <w:tcW w:w="6237" w:type="dxa"/>
            <w:tcBorders>
              <w:top w:val="single" w:sz="4" w:space="0" w:color="auto"/>
            </w:tcBorders>
          </w:tcPr>
          <w:p w:rsidR="00BB264C" w:rsidRPr="00A64EFD" w:rsidP="006E490B" w14:paraId="051DB877" w14:textId="77777777">
            <w:pPr>
              <w:jc w:val="center"/>
              <w:rPr>
                <w:bCs/>
                <w:sz w:val="26"/>
                <w:szCs w:val="26"/>
                <w:vertAlign w:val="superscript"/>
                <w:lang w:val="lv-LV" w:eastAsia="lv-LV"/>
              </w:rPr>
            </w:pPr>
            <w:r w:rsidRPr="00A64EFD">
              <w:rPr>
                <w:bCs/>
                <w:sz w:val="26"/>
                <w:szCs w:val="26"/>
                <w:vertAlign w:val="superscript"/>
                <w:lang w:val="lv-LV" w:eastAsia="lv-LV"/>
              </w:rPr>
              <w:t>(vārds, uzvārds)</w:t>
            </w:r>
          </w:p>
        </w:tc>
        <w:tc>
          <w:tcPr>
            <w:tcW w:w="2693" w:type="dxa"/>
            <w:vAlign w:val="bottom"/>
          </w:tcPr>
          <w:p w:rsidR="00BB264C" w:rsidRPr="00A64EFD" w:rsidP="006E490B" w14:paraId="603A6127" w14:textId="77777777">
            <w:pPr>
              <w:ind w:right="-108"/>
              <w:jc w:val="both"/>
              <w:rPr>
                <w:bCs/>
                <w:sz w:val="26"/>
                <w:szCs w:val="26"/>
                <w:lang w:val="lv-LV" w:eastAsia="lv-LV"/>
              </w:rPr>
            </w:pPr>
          </w:p>
        </w:tc>
      </w:tr>
      <w:tr w14:paraId="5C9F0AD9" w14:textId="77777777" w:rsidTr="00D64699">
        <w:tblPrEx>
          <w:tblW w:w="9639" w:type="dxa"/>
          <w:tblInd w:w="108" w:type="dxa"/>
          <w:tblLayout w:type="fixed"/>
          <w:tblLook w:val="01E0"/>
        </w:tblPrEx>
        <w:trPr>
          <w:trHeight w:val="80"/>
        </w:trPr>
        <w:tc>
          <w:tcPr>
            <w:tcW w:w="9639" w:type="dxa"/>
            <w:gridSpan w:val="3"/>
          </w:tcPr>
          <w:p w:rsidR="00BB264C" w:rsidRPr="0050568D" w:rsidP="006E490B" w14:paraId="42C19755" w14:textId="77777777">
            <w:pPr>
              <w:jc w:val="both"/>
              <w:rPr>
                <w:bCs/>
                <w:sz w:val="26"/>
                <w:szCs w:val="26"/>
                <w:lang w:val="lv-LV" w:eastAsia="lv-LV"/>
              </w:rPr>
            </w:pPr>
          </w:p>
          <w:p w:rsidR="00BB264C" w:rsidRPr="0050568D" w:rsidP="006E490B" w14:paraId="17D7685B" w14:textId="0ABA1CE9">
            <w:pPr>
              <w:jc w:val="both"/>
              <w:rPr>
                <w:rFonts w:eastAsia="Calibri"/>
                <w:sz w:val="26"/>
                <w:szCs w:val="26"/>
                <w:lang w:val="lv-LV" w:eastAsia="en-GB"/>
              </w:rPr>
            </w:pPr>
            <w:r w:rsidRPr="0050568D">
              <w:rPr>
                <w:bCs/>
                <w:sz w:val="20"/>
                <w:szCs w:val="20"/>
                <w:lang w:val="lv-LV" w:eastAsia="lv-LV"/>
              </w:rPr>
              <w:t xml:space="preserve"> </w:t>
            </w:r>
            <w:r w:rsidRPr="0050568D">
              <w:rPr>
                <w:sz w:val="20"/>
                <w:szCs w:val="20"/>
                <w:shd w:val="clear" w:color="auto" w:fill="FFFFFF"/>
                <w:lang w:val="lv-LV"/>
              </w:rPr>
              <w:fldChar w:fldCharType="begin">
                <w:ffData>
                  <w:name w:val=""/>
                  <w:enabled/>
                  <w:calcOnExit w:val="0"/>
                  <w:checkBox>
                    <w:sizeAuto/>
                    <w:default w:val="0"/>
                  </w:checkBox>
                </w:ffData>
              </w:fldChar>
            </w:r>
            <w:r w:rsidRPr="0050568D">
              <w:rPr>
                <w:sz w:val="20"/>
                <w:szCs w:val="20"/>
                <w:shd w:val="clear" w:color="auto" w:fill="FFFFFF"/>
                <w:lang w:val="lv-LV"/>
              </w:rPr>
              <w:instrText xml:space="preserve"> FORMCHECKBOX </w:instrText>
            </w:r>
            <w:r w:rsidRPr="0050568D">
              <w:rPr>
                <w:sz w:val="20"/>
                <w:szCs w:val="20"/>
                <w:shd w:val="clear" w:color="auto" w:fill="FFFFFF"/>
                <w:lang w:val="lv-LV"/>
              </w:rPr>
              <w:fldChar w:fldCharType="separate"/>
            </w:r>
            <w:r w:rsidRPr="0050568D">
              <w:rPr>
                <w:sz w:val="20"/>
                <w:szCs w:val="20"/>
                <w:shd w:val="clear" w:color="auto" w:fill="FFFFFF"/>
                <w:lang w:val="lv-LV"/>
              </w:rPr>
              <w:fldChar w:fldCharType="end"/>
            </w:r>
            <w:r w:rsidRPr="0050568D">
              <w:rPr>
                <w:bCs/>
                <w:sz w:val="26"/>
                <w:szCs w:val="26"/>
                <w:lang w:val="lv-LV" w:eastAsia="lv-LV"/>
              </w:rPr>
              <w:t xml:space="preserve"> personas datu publiskošanai – fotogrāfiju un video izvietošanai Rīgas </w:t>
            </w:r>
            <w:r w:rsidRPr="0050568D">
              <w:rPr>
                <w:bCs/>
                <w:sz w:val="26"/>
                <w:szCs w:val="26"/>
                <w:lang w:val="lv-LV" w:eastAsia="lv-LV"/>
              </w:rPr>
              <w:t>valstspilsētas</w:t>
            </w:r>
            <w:r w:rsidRPr="0050568D">
              <w:rPr>
                <w:bCs/>
                <w:sz w:val="26"/>
                <w:szCs w:val="26"/>
                <w:lang w:val="lv-LV" w:eastAsia="lv-LV"/>
              </w:rPr>
              <w:t xml:space="preserve"> pašvaldības Izglītības, kultūras un sporta departamenta tīmekļvietnē www.iksd.riga.lv, Rīgas bērnu un jauniešu centra “Laimīte” Rīgas Interešu izglītības metodiskā centra (turpmāk – Centrs) tīmekļvietnē www.intereses.lv un Rīgas </w:t>
            </w:r>
            <w:r w:rsidRPr="0050568D">
              <w:rPr>
                <w:bCs/>
                <w:sz w:val="26"/>
                <w:szCs w:val="26"/>
                <w:lang w:val="lv-LV" w:eastAsia="lv-LV"/>
              </w:rPr>
              <w:t>valstspilsētas</w:t>
            </w:r>
            <w:r w:rsidRPr="0050568D">
              <w:rPr>
                <w:bCs/>
                <w:sz w:val="26"/>
                <w:szCs w:val="26"/>
                <w:lang w:val="lv-LV" w:eastAsia="lv-LV"/>
              </w:rPr>
              <w:t xml:space="preserve"> pašvaldības un/vai Centra sociālo tīklu kontā </w:t>
            </w:r>
            <w:r w:rsidRPr="0050568D">
              <w:rPr>
                <w:bCs/>
                <w:i/>
                <w:iCs/>
                <w:sz w:val="26"/>
                <w:szCs w:val="26"/>
                <w:lang w:val="lv-LV" w:eastAsia="lv-LV"/>
              </w:rPr>
              <w:t>Facebook</w:t>
            </w:r>
            <w:r w:rsidRPr="0050568D">
              <w:rPr>
                <w:bCs/>
                <w:sz w:val="26"/>
                <w:szCs w:val="26"/>
                <w:lang w:val="lv-LV" w:eastAsia="lv-LV"/>
              </w:rPr>
              <w:t>.</w:t>
            </w:r>
          </w:p>
          <w:p w:rsidR="00BB264C" w:rsidRPr="0050568D" w:rsidP="006E490B" w14:paraId="3DCB21AF" w14:textId="77777777">
            <w:pPr>
              <w:jc w:val="both"/>
              <w:rPr>
                <w:bCs/>
                <w:sz w:val="26"/>
                <w:szCs w:val="26"/>
                <w:lang w:val="lv-LV" w:eastAsia="lv-LV"/>
              </w:rPr>
            </w:pPr>
          </w:p>
          <w:p w:rsidR="00BB264C" w:rsidRPr="0050568D" w:rsidP="006E490B" w14:paraId="34D7FA03" w14:textId="77777777">
            <w:pPr>
              <w:autoSpaceDE w:val="0"/>
              <w:autoSpaceDN w:val="0"/>
              <w:adjustRightInd w:val="0"/>
              <w:jc w:val="both"/>
              <w:rPr>
                <w:rFonts w:eastAsia="Calibri"/>
                <w:bCs/>
                <w:sz w:val="26"/>
                <w:szCs w:val="26"/>
                <w:lang w:val="lv-LV"/>
              </w:rPr>
            </w:pPr>
            <w:r w:rsidRPr="0050568D">
              <w:rPr>
                <w:rFonts w:eastAsia="Calibri"/>
                <w:bCs/>
                <w:sz w:val="26"/>
                <w:szCs w:val="26"/>
                <w:lang w:val="lv-LV"/>
              </w:rPr>
              <w:t xml:space="preserve">Esmu informēts, ka varu atsaukt savu piekrišanu personas datu publiskošanai, rakstot uz </w:t>
            </w:r>
            <w:r w:rsidRPr="0050568D">
              <w:rPr>
                <w:bCs/>
                <w:sz w:val="26"/>
                <w:szCs w:val="26"/>
                <w:lang w:val="lv-LV" w:eastAsia="lv-LV"/>
              </w:rPr>
              <w:t xml:space="preserve">  Centra </w:t>
            </w:r>
            <w:r w:rsidRPr="0050568D">
              <w:rPr>
                <w:rFonts w:eastAsia="Calibri"/>
                <w:bCs/>
                <w:sz w:val="26"/>
                <w:szCs w:val="26"/>
                <w:lang w:val="lv-LV"/>
              </w:rPr>
              <w:t>e-pastu intereses@riga.lv. Centrs nodrošinās attiecīgās personas datu dzēšanu vai aizklāšanu.</w:t>
            </w:r>
          </w:p>
        </w:tc>
      </w:tr>
    </w:tbl>
    <w:p w:rsidR="00BB264C" w:rsidRPr="00DF06DD" w:rsidP="006E490B" w14:paraId="5C7004CA" w14:textId="77777777">
      <w:pPr>
        <w:autoSpaceDE w:val="0"/>
        <w:autoSpaceDN w:val="0"/>
        <w:adjustRightInd w:val="0"/>
        <w:rPr>
          <w:rFonts w:eastAsia="Calibri"/>
          <w:bCs/>
          <w:sz w:val="26"/>
          <w:szCs w:val="26"/>
          <w:lang w:val="lv-LV"/>
        </w:rPr>
      </w:pPr>
    </w:p>
    <w:p w:rsidR="00BB264C" w:rsidRPr="00DF06DD" w:rsidP="006E490B" w14:paraId="5074B10B" w14:textId="77777777">
      <w:pPr>
        <w:autoSpaceDE w:val="0"/>
        <w:autoSpaceDN w:val="0"/>
        <w:adjustRightInd w:val="0"/>
        <w:rPr>
          <w:rFonts w:eastAsia="Calibri"/>
          <w:bCs/>
          <w:sz w:val="26"/>
          <w:szCs w:val="26"/>
          <w:lang w:val="lv-LV"/>
        </w:rPr>
      </w:pPr>
    </w:p>
    <w:tbl>
      <w:tblPr>
        <w:tblW w:w="9639" w:type="dxa"/>
        <w:tblInd w:w="108" w:type="dxa"/>
        <w:tblLayout w:type="fixed"/>
        <w:tblLook w:val="01E0"/>
      </w:tblPr>
      <w:tblGrid>
        <w:gridCol w:w="1134"/>
        <w:gridCol w:w="1560"/>
        <w:gridCol w:w="1559"/>
        <w:gridCol w:w="5386"/>
      </w:tblGrid>
      <w:tr w14:paraId="0E25E148" w14:textId="77777777" w:rsidTr="00D64699">
        <w:tblPrEx>
          <w:tblW w:w="9639" w:type="dxa"/>
          <w:tblInd w:w="108" w:type="dxa"/>
          <w:tblLayout w:type="fixed"/>
          <w:tblLook w:val="01E0"/>
        </w:tblPrEx>
        <w:trPr>
          <w:trHeight w:val="454"/>
        </w:trPr>
        <w:tc>
          <w:tcPr>
            <w:tcW w:w="1134" w:type="dxa"/>
            <w:vAlign w:val="bottom"/>
          </w:tcPr>
          <w:p w:rsidR="00BB264C" w:rsidRPr="00A64EFD" w:rsidP="006E490B" w14:paraId="27B8CFE9" w14:textId="77777777">
            <w:pPr>
              <w:ind w:left="-105" w:right="-103"/>
              <w:jc w:val="both"/>
              <w:rPr>
                <w:bCs/>
                <w:sz w:val="26"/>
                <w:szCs w:val="26"/>
                <w:lang w:val="lv-LV" w:eastAsia="lv-LV"/>
              </w:rPr>
            </w:pPr>
            <w:r w:rsidRPr="00A64EFD">
              <w:rPr>
                <w:bCs/>
                <w:sz w:val="26"/>
                <w:szCs w:val="26"/>
                <w:lang w:val="lv-LV" w:eastAsia="lv-LV"/>
              </w:rPr>
              <w:t>Datums:</w:t>
            </w:r>
          </w:p>
        </w:tc>
        <w:tc>
          <w:tcPr>
            <w:tcW w:w="1560" w:type="dxa"/>
            <w:tcBorders>
              <w:bottom w:val="single" w:sz="4" w:space="0" w:color="auto"/>
            </w:tcBorders>
            <w:vAlign w:val="bottom"/>
          </w:tcPr>
          <w:p w:rsidR="00BB264C" w:rsidRPr="00A64EFD" w:rsidP="006E490B" w14:paraId="780CDA1C" w14:textId="77777777">
            <w:pPr>
              <w:ind w:right="126"/>
              <w:rPr>
                <w:bCs/>
                <w:sz w:val="26"/>
                <w:szCs w:val="26"/>
                <w:lang w:val="lv-LV" w:eastAsia="lv-LV"/>
              </w:rPr>
            </w:pPr>
          </w:p>
        </w:tc>
        <w:tc>
          <w:tcPr>
            <w:tcW w:w="1559" w:type="dxa"/>
            <w:vAlign w:val="bottom"/>
          </w:tcPr>
          <w:p w:rsidR="00BB264C" w:rsidRPr="00A64EFD" w:rsidP="006E490B" w14:paraId="2018546B" w14:textId="77777777">
            <w:pPr>
              <w:ind w:right="-104"/>
              <w:rPr>
                <w:bCs/>
                <w:sz w:val="26"/>
                <w:szCs w:val="26"/>
                <w:lang w:val="lv-LV" w:eastAsia="lv-LV"/>
              </w:rPr>
            </w:pPr>
            <w:r w:rsidRPr="00A64EFD">
              <w:rPr>
                <w:bCs/>
                <w:sz w:val="26"/>
                <w:szCs w:val="26"/>
                <w:lang w:val="lv-LV" w:eastAsia="lv-LV"/>
              </w:rPr>
              <w:t>Likumiskais pārstāvis:</w:t>
            </w:r>
          </w:p>
        </w:tc>
        <w:tc>
          <w:tcPr>
            <w:tcW w:w="5386" w:type="dxa"/>
            <w:tcBorders>
              <w:bottom w:val="single" w:sz="4" w:space="0" w:color="auto"/>
            </w:tcBorders>
            <w:vAlign w:val="bottom"/>
          </w:tcPr>
          <w:p w:rsidR="00BB264C" w:rsidRPr="00A64EFD" w:rsidP="006E490B" w14:paraId="606B443E" w14:textId="77777777">
            <w:pPr>
              <w:ind w:right="126"/>
              <w:rPr>
                <w:bCs/>
                <w:sz w:val="26"/>
                <w:szCs w:val="26"/>
                <w:lang w:val="lv-LV" w:eastAsia="lv-LV"/>
              </w:rPr>
            </w:pPr>
          </w:p>
        </w:tc>
      </w:tr>
      <w:tr w14:paraId="1508A8F9" w14:textId="77777777" w:rsidTr="00D64699">
        <w:tblPrEx>
          <w:tblW w:w="9639" w:type="dxa"/>
          <w:tblInd w:w="108" w:type="dxa"/>
          <w:tblLayout w:type="fixed"/>
          <w:tblLook w:val="01E0"/>
        </w:tblPrEx>
        <w:trPr>
          <w:trHeight w:val="79"/>
        </w:trPr>
        <w:tc>
          <w:tcPr>
            <w:tcW w:w="1134" w:type="dxa"/>
            <w:vAlign w:val="bottom"/>
          </w:tcPr>
          <w:p w:rsidR="00BB264C" w:rsidRPr="00A64EFD" w:rsidP="006E490B" w14:paraId="5E404A11" w14:textId="77777777">
            <w:pPr>
              <w:ind w:right="-103"/>
              <w:rPr>
                <w:bCs/>
                <w:sz w:val="26"/>
                <w:szCs w:val="26"/>
                <w:lang w:val="lv-LV" w:eastAsia="lv-LV"/>
              </w:rPr>
            </w:pPr>
          </w:p>
        </w:tc>
        <w:tc>
          <w:tcPr>
            <w:tcW w:w="1560" w:type="dxa"/>
            <w:vAlign w:val="bottom"/>
          </w:tcPr>
          <w:p w:rsidR="00BB264C" w:rsidRPr="00A64EFD" w:rsidP="006E490B" w14:paraId="63664FE1" w14:textId="77777777">
            <w:pPr>
              <w:ind w:right="126"/>
              <w:rPr>
                <w:bCs/>
                <w:sz w:val="26"/>
                <w:szCs w:val="26"/>
                <w:lang w:val="lv-LV" w:eastAsia="lv-LV"/>
              </w:rPr>
            </w:pPr>
          </w:p>
        </w:tc>
        <w:tc>
          <w:tcPr>
            <w:tcW w:w="1559" w:type="dxa"/>
            <w:vAlign w:val="bottom"/>
          </w:tcPr>
          <w:p w:rsidR="00BB264C" w:rsidRPr="00A64EFD" w:rsidP="006E490B" w14:paraId="6713658B" w14:textId="77777777">
            <w:pPr>
              <w:ind w:left="64" w:right="126"/>
              <w:rPr>
                <w:bCs/>
                <w:sz w:val="26"/>
                <w:szCs w:val="26"/>
                <w:lang w:val="lv-LV" w:eastAsia="lv-LV"/>
              </w:rPr>
            </w:pPr>
          </w:p>
        </w:tc>
        <w:tc>
          <w:tcPr>
            <w:tcW w:w="5386" w:type="dxa"/>
            <w:vAlign w:val="bottom"/>
          </w:tcPr>
          <w:p w:rsidR="00BB264C" w:rsidRPr="00A64EFD" w:rsidP="006E490B" w14:paraId="6E2B7A88" w14:textId="77777777">
            <w:pPr>
              <w:ind w:left="64" w:right="126"/>
              <w:jc w:val="center"/>
              <w:rPr>
                <w:bCs/>
                <w:sz w:val="26"/>
                <w:szCs w:val="26"/>
                <w:vertAlign w:val="superscript"/>
                <w:lang w:val="lv-LV" w:eastAsia="lv-LV"/>
              </w:rPr>
            </w:pPr>
            <w:r w:rsidRPr="00A64EFD">
              <w:rPr>
                <w:bCs/>
                <w:sz w:val="26"/>
                <w:szCs w:val="26"/>
                <w:vertAlign w:val="superscript"/>
                <w:lang w:val="lv-LV" w:eastAsia="lv-LV"/>
              </w:rPr>
              <w:t>(paraksts, vārds, uzvārds)</w:t>
            </w:r>
          </w:p>
        </w:tc>
      </w:tr>
    </w:tbl>
    <w:p w:rsidR="00BB264C" w:rsidRPr="00DF06DD" w:rsidP="006E490B" w14:paraId="08470BC9" w14:textId="77777777">
      <w:pPr>
        <w:tabs>
          <w:tab w:val="left" w:pos="0"/>
        </w:tabs>
        <w:suppressAutoHyphens/>
        <w:outlineLvl w:val="0"/>
        <w:rPr>
          <w:szCs w:val="26"/>
          <w:lang w:val="lv-LV"/>
        </w:rPr>
      </w:pPr>
    </w:p>
    <w:p w:rsidR="002658E6" w:rsidP="006E490B" w14:paraId="1178B713" w14:textId="77777777">
      <w:pPr>
        <w:rPr>
          <w:sz w:val="26"/>
          <w:szCs w:val="26"/>
          <w:lang w:val="lv-LV"/>
        </w:rPr>
      </w:pPr>
    </w:p>
    <w:tbl>
      <w:tblPr>
        <w:tblW w:w="0" w:type="auto"/>
        <w:tblLook w:val="04A0"/>
      </w:tblPr>
      <w:tblGrid>
        <w:gridCol w:w="5778"/>
        <w:gridCol w:w="3936"/>
      </w:tblGrid>
      <w:tr w14:paraId="38CB60AF" w14:textId="77777777" w:rsidTr="00D64699">
        <w:tblPrEx>
          <w:tblW w:w="0" w:type="auto"/>
          <w:tblLook w:val="04A0"/>
        </w:tblPrEx>
        <w:tc>
          <w:tcPr>
            <w:tcW w:w="5778" w:type="dxa"/>
            <w:hideMark/>
          </w:tcPr>
          <w:p w:rsidR="00BB264C" w:rsidRPr="000075DA" w:rsidP="006E490B" w14:paraId="0F55B102" w14:textId="77777777">
            <w:pPr>
              <w:rPr>
                <w:sz w:val="26"/>
                <w:szCs w:val="26"/>
                <w:lang w:val="lv-LV"/>
              </w:rPr>
            </w:pPr>
            <w:r w:rsidRPr="000075DA">
              <w:rPr>
                <w:sz w:val="26"/>
                <w:szCs w:val="26"/>
                <w:lang w:val="lv-LV"/>
              </w:rPr>
              <w:fldChar w:fldCharType="begin"/>
            </w:r>
            <w:r w:rsidRPr="000075DA">
              <w:rPr>
                <w:sz w:val="26"/>
                <w:szCs w:val="26"/>
                <w:lang w:val="lv-LV"/>
              </w:rPr>
              <w:instrText xml:space="preserve"> DOCPROPERTY  PARAKSTITAJA1_STV_AMATS_PILNAIS  \* MERGEFORMAT </w:instrText>
            </w:r>
            <w:r w:rsidRPr="000075DA">
              <w:rPr>
                <w:sz w:val="26"/>
                <w:szCs w:val="26"/>
                <w:lang w:val="lv-LV"/>
              </w:rPr>
              <w:fldChar w:fldCharType="separate"/>
            </w:r>
            <w:r w:rsidRPr="000075DA">
              <w:rPr>
                <w:sz w:val="26"/>
                <w:szCs w:val="26"/>
                <w:lang w:val="lv-LV"/>
              </w:rPr>
              <w:t>Rīgas valstspilsētas pašvaldības Izglītības</w:t>
            </w:r>
            <w:r w:rsidRPr="000075DA">
              <w:rPr>
                <w:sz w:val="26"/>
                <w:szCs w:val="26"/>
                <w:lang w:val="lv-LV"/>
              </w:rPr>
              <w:t>, kultūras un sporta departamenta Sporta un jaunatnes pārvaldes priekšniece, direktora vietniece</w:t>
            </w:r>
            <w:r w:rsidRPr="000075DA">
              <w:rPr>
                <w:sz w:val="26"/>
                <w:szCs w:val="26"/>
                <w:lang w:val="lv-LV"/>
              </w:rPr>
              <w:fldChar w:fldCharType="end"/>
            </w:r>
            <w:r w:rsidRPr="000075DA">
              <w:rPr>
                <w:sz w:val="26"/>
                <w:szCs w:val="26"/>
                <w:lang w:val="lv-LV"/>
              </w:rPr>
              <w:t xml:space="preserve"> </w:t>
            </w:r>
          </w:p>
        </w:tc>
        <w:tc>
          <w:tcPr>
            <w:tcW w:w="3936" w:type="dxa"/>
            <w:vAlign w:val="bottom"/>
            <w:hideMark/>
          </w:tcPr>
          <w:p w:rsidR="00BB264C" w:rsidRPr="000075DA" w:rsidP="006E490B" w14:paraId="657446C2" w14:textId="77777777">
            <w:pPr>
              <w:jc w:val="right"/>
              <w:rPr>
                <w:sz w:val="26"/>
                <w:szCs w:val="26"/>
                <w:lang w:val="lv-LV"/>
              </w:rPr>
            </w:pPr>
            <w:r w:rsidRPr="000075DA">
              <w:rPr>
                <w:sz w:val="26"/>
                <w:szCs w:val="26"/>
                <w:lang w:val="lv-LV"/>
              </w:rPr>
              <w:fldChar w:fldCharType="begin"/>
            </w:r>
            <w:r w:rsidRPr="000075DA">
              <w:rPr>
                <w:sz w:val="26"/>
                <w:szCs w:val="26"/>
                <w:lang w:val="lv-LV"/>
              </w:rPr>
              <w:instrText xml:space="preserve"> DOCPROPERTY  </w:instrText>
            </w:r>
            <w:r w:rsidRPr="000075DA">
              <w:rPr>
                <w:sz w:val="26"/>
                <w:szCs w:val="26"/>
                <w:lang w:val="lv-LV"/>
              </w:rPr>
              <w:instrText>#PARAKST_V_UZV#</w:instrText>
            </w:r>
            <w:r w:rsidRPr="000075DA">
              <w:rPr>
                <w:sz w:val="26"/>
                <w:szCs w:val="26"/>
                <w:lang w:val="lv-LV"/>
              </w:rPr>
              <w:instrText xml:space="preserve">  \* MERGEFORMAT </w:instrText>
            </w:r>
            <w:r w:rsidRPr="000075DA">
              <w:rPr>
                <w:sz w:val="26"/>
                <w:szCs w:val="26"/>
                <w:lang w:val="lv-LV"/>
              </w:rPr>
              <w:fldChar w:fldCharType="separate"/>
            </w:r>
            <w:r w:rsidRPr="000075DA">
              <w:rPr>
                <w:sz w:val="26"/>
                <w:szCs w:val="26"/>
                <w:lang w:val="lv-LV"/>
              </w:rPr>
              <w:t>D.Vīksna</w:t>
            </w:r>
            <w:r w:rsidRPr="000075DA">
              <w:rPr>
                <w:sz w:val="26"/>
                <w:szCs w:val="26"/>
                <w:lang w:val="lv-LV"/>
              </w:rPr>
              <w:fldChar w:fldCharType="end"/>
            </w:r>
          </w:p>
        </w:tc>
      </w:tr>
    </w:tbl>
    <w:p w:rsidR="00BB264C" w:rsidP="006E490B" w14:paraId="6D48FC1A" w14:textId="77777777">
      <w:pPr>
        <w:rPr>
          <w:sz w:val="26"/>
          <w:szCs w:val="26"/>
          <w:lang w:val="lv-LV"/>
        </w:rPr>
      </w:pPr>
    </w:p>
    <w:p w:rsidR="00B1050A" w:rsidRPr="000075DA" w:rsidP="006E490B" w14:paraId="17A45DF9" w14:textId="77777777">
      <w:pPr>
        <w:rPr>
          <w:sz w:val="26"/>
          <w:szCs w:val="26"/>
          <w:lang w:val="lv-LV"/>
        </w:rPr>
      </w:pPr>
    </w:p>
    <w:p w:rsidR="00B1050A" w:rsidRPr="00B1050A" w:rsidP="006E490B" w14:paraId="7200CAB4" w14:textId="593ABDA6">
      <w:pPr>
        <w:rPr>
          <w:sz w:val="26"/>
          <w:szCs w:val="26"/>
          <w:lang w:val="lv-LV"/>
        </w:rPr>
      </w:pPr>
      <w:r w:rsidRPr="00B1050A">
        <w:rPr>
          <w:sz w:val="26"/>
          <w:szCs w:val="26"/>
          <w:lang w:val="lv-LV"/>
        </w:rPr>
        <w:t>Juhņēviča</w:t>
      </w:r>
      <w:r>
        <w:rPr>
          <w:sz w:val="26"/>
          <w:szCs w:val="26"/>
          <w:lang w:val="lv-LV"/>
        </w:rPr>
        <w:t xml:space="preserve"> </w:t>
      </w:r>
      <w:r w:rsidRPr="00B1050A">
        <w:rPr>
          <w:sz w:val="26"/>
          <w:szCs w:val="26"/>
          <w:lang w:val="lv-LV"/>
        </w:rPr>
        <w:t>67181333</w:t>
      </w:r>
    </w:p>
    <w:p w:rsidR="00B1050A" w:rsidRPr="00B1050A" w:rsidP="006E490B" w14:paraId="236D5719" w14:textId="60D689B4">
      <w:pPr>
        <w:rPr>
          <w:sz w:val="26"/>
          <w:szCs w:val="26"/>
          <w:lang w:val="lv-LV"/>
        </w:rPr>
      </w:pPr>
      <w:r w:rsidRPr="00B1050A">
        <w:rPr>
          <w:sz w:val="26"/>
          <w:szCs w:val="26"/>
          <w:lang w:val="lv-LV"/>
        </w:rPr>
        <w:t>Liepa</w:t>
      </w:r>
      <w:r>
        <w:rPr>
          <w:sz w:val="26"/>
          <w:szCs w:val="26"/>
          <w:lang w:val="lv-LV"/>
        </w:rPr>
        <w:t xml:space="preserve"> </w:t>
      </w:r>
      <w:r w:rsidRPr="00B1050A">
        <w:rPr>
          <w:sz w:val="26"/>
          <w:szCs w:val="26"/>
          <w:lang w:val="lv-LV"/>
        </w:rPr>
        <w:t>67340659</w:t>
      </w:r>
    </w:p>
    <w:p w:rsidR="002658E6" w:rsidP="006E490B" w14:paraId="5F141CE2" w14:textId="77777777">
      <w:pPr>
        <w:rPr>
          <w:sz w:val="26"/>
          <w:szCs w:val="26"/>
          <w:lang w:val="lv-LV"/>
        </w:rPr>
      </w:pPr>
    </w:p>
    <w:sectPr w:rsidSect="00581FA1">
      <w:pgSz w:w="11906" w:h="16838"/>
      <w:pgMar w:top="1134" w:right="56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1FA1" w:rsidP="00581FA1" w14:paraId="614571CE"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81FA1" w:rsidP="00581FA1" w14:paraId="402BD9AE"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1FA1" w:rsidP="00581FA1" w14:paraId="69A6EB83"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581FA1" w:rsidP="00581FA1" w14:paraId="43A5E61E" w14:textId="7777777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F37189"/>
    <w:multiLevelType w:val="hybridMultilevel"/>
    <w:tmpl w:val="C89ECDEA"/>
    <w:lvl w:ilvl="0">
      <w:start w:val="1"/>
      <w:numFmt w:val="upperRoman"/>
      <w:lvlText w:val="%1."/>
      <w:lvlJc w:val="right"/>
      <w:pPr>
        <w:ind w:left="720" w:hanging="360"/>
      </w:pPr>
      <w:rPr>
        <w:b/>
        <w:b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83D5DDC"/>
    <w:multiLevelType w:val="multilevel"/>
    <w:tmpl w:val="83F607FA"/>
    <w:lvl w:ilvl="0">
      <w:start w:val="1"/>
      <w:numFmt w:val="decimal"/>
      <w:lvlText w:val="%1."/>
      <w:lvlJc w:val="left"/>
      <w:pPr>
        <w:ind w:left="1068" w:hanging="360"/>
      </w:pPr>
      <w:rPr>
        <w:b w:val="0"/>
        <w:bCs w:val="0"/>
        <w:color w:val="auto"/>
      </w:rPr>
    </w:lvl>
    <w:lvl w:ilvl="1">
      <w:start w:val="1"/>
      <w:numFmt w:val="decimal"/>
      <w:lvlText w:val="%1.%2."/>
      <w:lvlJc w:val="left"/>
      <w:pPr>
        <w:ind w:left="2572" w:hanging="432"/>
      </w:pPr>
    </w:lvl>
    <w:lvl w:ilvl="2">
      <w:start w:val="1"/>
      <w:numFmt w:val="decimal"/>
      <w:lvlText w:val="%1.%2.%3."/>
      <w:lvlJc w:val="left"/>
      <w:pPr>
        <w:ind w:left="3004" w:hanging="504"/>
      </w:pPr>
    </w:lvl>
    <w:lvl w:ilvl="3">
      <w:start w:val="1"/>
      <w:numFmt w:val="decimal"/>
      <w:lvlText w:val="%1.%2.%3.%4."/>
      <w:lvlJc w:val="left"/>
      <w:pPr>
        <w:ind w:left="3508" w:hanging="648"/>
      </w:pPr>
    </w:lvl>
    <w:lvl w:ilvl="4">
      <w:start w:val="1"/>
      <w:numFmt w:val="decimal"/>
      <w:lvlText w:val="%1.%2.%3.%4.%5."/>
      <w:lvlJc w:val="left"/>
      <w:pPr>
        <w:ind w:left="4012" w:hanging="792"/>
      </w:pPr>
    </w:lvl>
    <w:lvl w:ilvl="5">
      <w:start w:val="1"/>
      <w:numFmt w:val="decimal"/>
      <w:lvlText w:val="%1.%2.%3.%4.%5.%6."/>
      <w:lvlJc w:val="left"/>
      <w:pPr>
        <w:ind w:left="4516" w:hanging="936"/>
      </w:pPr>
    </w:lvl>
    <w:lvl w:ilvl="6">
      <w:start w:val="1"/>
      <w:numFmt w:val="decimal"/>
      <w:lvlText w:val="%1.%2.%3.%4.%5.%6.%7."/>
      <w:lvlJc w:val="left"/>
      <w:pPr>
        <w:ind w:left="5020" w:hanging="1080"/>
      </w:pPr>
    </w:lvl>
    <w:lvl w:ilvl="7">
      <w:start w:val="1"/>
      <w:numFmt w:val="decimal"/>
      <w:lvlText w:val="%1.%2.%3.%4.%5.%6.%7.%8."/>
      <w:lvlJc w:val="left"/>
      <w:pPr>
        <w:ind w:left="5524" w:hanging="1224"/>
      </w:pPr>
    </w:lvl>
    <w:lvl w:ilvl="8">
      <w:start w:val="1"/>
      <w:numFmt w:val="decimal"/>
      <w:lvlText w:val="%1.%2.%3.%4.%5.%6.%7.%8.%9."/>
      <w:lvlJc w:val="left"/>
      <w:pPr>
        <w:ind w:left="6100" w:hanging="1440"/>
      </w:pPr>
    </w:lvl>
  </w:abstractNum>
  <w:abstractNum w:abstractNumId="2">
    <w:nsid w:val="74B47AFE"/>
    <w:multiLevelType w:val="hybridMultilevel"/>
    <w:tmpl w:val="552E2AAA"/>
    <w:lvl w:ilvl="0">
      <w:start w:val="1"/>
      <w:numFmt w:val="upperRoman"/>
      <w:lvlText w:val="%1."/>
      <w:lvlJc w:val="right"/>
      <w:pPr>
        <w:ind w:left="539" w:hanging="113"/>
      </w:pPr>
      <w:rPr>
        <w:rFonts w:hint="default"/>
        <w:b/>
        <w:bCs/>
        <w:i w:val="0"/>
        <w:i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8067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1032206">
    <w:abstractNumId w:val="0"/>
  </w:num>
  <w:num w:numId="3" w16cid:durableId="2379119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oNotHyphenateCaps/>
  <w:drawingGridHorizontalSpacing w:val="120"/>
  <w:displayHorizontalDrawingGridEvery w:val="2"/>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1C76CF"/>
    <w:rsid w:val="000075DA"/>
    <w:rsid w:val="00017A3E"/>
    <w:rsid w:val="0008484F"/>
    <w:rsid w:val="000C3D57"/>
    <w:rsid w:val="00171153"/>
    <w:rsid w:val="001B3DA4"/>
    <w:rsid w:val="001C76CF"/>
    <w:rsid w:val="00207925"/>
    <w:rsid w:val="002214FC"/>
    <w:rsid w:val="002658E6"/>
    <w:rsid w:val="00276D13"/>
    <w:rsid w:val="002771A1"/>
    <w:rsid w:val="002B45CC"/>
    <w:rsid w:val="002E2937"/>
    <w:rsid w:val="002E316A"/>
    <w:rsid w:val="003A4B2A"/>
    <w:rsid w:val="004466DB"/>
    <w:rsid w:val="0050568D"/>
    <w:rsid w:val="00536244"/>
    <w:rsid w:val="00565FC0"/>
    <w:rsid w:val="00581FA1"/>
    <w:rsid w:val="00587551"/>
    <w:rsid w:val="005936F1"/>
    <w:rsid w:val="005D248A"/>
    <w:rsid w:val="005F431D"/>
    <w:rsid w:val="005F57F0"/>
    <w:rsid w:val="00602076"/>
    <w:rsid w:val="006D24F8"/>
    <w:rsid w:val="006E490B"/>
    <w:rsid w:val="00704DBD"/>
    <w:rsid w:val="00931E59"/>
    <w:rsid w:val="0093514F"/>
    <w:rsid w:val="009570FF"/>
    <w:rsid w:val="009A2B7F"/>
    <w:rsid w:val="009D5443"/>
    <w:rsid w:val="00A1489C"/>
    <w:rsid w:val="00A25980"/>
    <w:rsid w:val="00A61E29"/>
    <w:rsid w:val="00A64EFD"/>
    <w:rsid w:val="00AE59D1"/>
    <w:rsid w:val="00B101C9"/>
    <w:rsid w:val="00B1050A"/>
    <w:rsid w:val="00B758EF"/>
    <w:rsid w:val="00B91B93"/>
    <w:rsid w:val="00BB264C"/>
    <w:rsid w:val="00BB44B0"/>
    <w:rsid w:val="00BF4C3C"/>
    <w:rsid w:val="00C228DA"/>
    <w:rsid w:val="00C73529"/>
    <w:rsid w:val="00D1509A"/>
    <w:rsid w:val="00D64699"/>
    <w:rsid w:val="00DB0109"/>
    <w:rsid w:val="00DE2831"/>
    <w:rsid w:val="00DF06DD"/>
    <w:rsid w:val="00F21D36"/>
    <w:rsid w:val="00F51494"/>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22E293BC"/>
  <w15:chartTrackingRefBased/>
  <w15:docId w15:val="{DDFAAF1A-A782-4018-9860-C13042A79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sz w:val="40"/>
      <w:szCs w:val="40"/>
      <w:lang w:val="lv-LV"/>
    </w:rPr>
  </w:style>
  <w:style w:type="paragraph" w:styleId="Header">
    <w:name w:val="header"/>
    <w:basedOn w:val="Normal"/>
    <w:rsid w:val="00D26FB3"/>
    <w:pPr>
      <w:tabs>
        <w:tab w:val="center" w:pos="4153"/>
        <w:tab w:val="right" w:pos="8306"/>
      </w:tabs>
    </w:pPr>
  </w:style>
  <w:style w:type="paragraph" w:styleId="Footer">
    <w:name w:val="footer"/>
    <w:basedOn w:val="Normal"/>
    <w:rsid w:val="00D26FB3"/>
    <w:pPr>
      <w:tabs>
        <w:tab w:val="center" w:pos="4153"/>
        <w:tab w:val="right" w:pos="8306"/>
      </w:tabs>
    </w:pPr>
  </w:style>
  <w:style w:type="character" w:styleId="PageNumber">
    <w:name w:val="page number"/>
    <w:basedOn w:val="DefaultParagraphFont"/>
    <w:rsid w:val="00D26FB3"/>
  </w:style>
  <w:style w:type="paragraph" w:styleId="BalloonText">
    <w:name w:val="Balloon Text"/>
    <w:basedOn w:val="Normal"/>
    <w:semiHidden/>
    <w:rsid w:val="00911845"/>
    <w:rPr>
      <w:rFonts w:ascii="Tahoma" w:hAnsi="Tahoma" w:cs="Tahoma"/>
      <w:sz w:val="16"/>
      <w:szCs w:val="16"/>
    </w:rPr>
  </w:style>
  <w:style w:type="paragraph" w:styleId="ListParagraph">
    <w:name w:val="List Paragraph"/>
    <w:basedOn w:val="Normal"/>
    <w:qFormat/>
    <w:rsid w:val="003A4B2A"/>
    <w:pPr>
      <w:spacing w:line="1" w:lineRule="atLeast"/>
      <w:ind w:left="720" w:firstLine="720"/>
      <w:jc w:val="both"/>
    </w:pPr>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RDLIS/Rigas_gerbonis.JPG"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4</Pages>
  <Words>5416</Words>
  <Characters>3088</Characters>
  <Application>Microsoft Office Word</Application>
  <DocSecurity>0</DocSecurity>
  <Lines>25</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RDLIS</vt:lpstr>
      <vt:lpstr>RDLIS</vt:lpstr>
    </vt:vector>
  </TitlesOfParts>
  <Company>A/S DATI</Company>
  <LinksUpToDate>false</LinksUpToDate>
  <CharactersWithSpaces>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RDLIS</dc:title>
  <dc:creator>Pavel Kirilovsky</dc:creator>
  <cp:lastModifiedBy>Ilze Reķe</cp:lastModifiedBy>
  <cp:revision>10</cp:revision>
  <cp:lastPrinted>2026-02-03T11:25:00Z</cp:lastPrinted>
  <dcterms:created xsi:type="dcterms:W3CDTF">2024-10-16T08:35:00Z</dcterms:created>
  <dcterms:modified xsi:type="dcterms:W3CDTF">2026-02-04T06:19:00Z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ATS#">
    <vt:lpwstr>"Latvijas Futbola federācija"
Grostonas iela 6B, Rīga, LV-1013
info@lff.lv</vt:lpwstr>
  </property>
  <property fmtid="{D5CDD505-2E9C-101B-9397-08002B2CF9AE}" pid="3" name="#ANOTACIJA#">
    <vt:lpwstr>Par Rīgas 75.vidusskolas sporta laukuma apsaimniekotāju</vt:lpwstr>
  </property>
  <property fmtid="{D5CDD505-2E9C-101B-9397-08002B2CF9AE}" pid="4" name="#ATB_DAT#">
    <vt:lpwstr>10.06.2022</vt:lpwstr>
  </property>
  <property fmtid="{D5CDD505-2E9C-101B-9397-08002B2CF9AE}" pid="5" name="#ATB_NR#">
    <vt:lpwstr>V22/80</vt:lpwstr>
  </property>
  <property fmtid="{D5CDD505-2E9C-101B-9397-08002B2CF9AE}" pid="6" name="#DOC_DAT#">
    <vt:lpwstr>17.06.2022</vt:lpwstr>
  </property>
  <property fmtid="{D5CDD505-2E9C-101B-9397-08002B2CF9AE}" pid="7" name="#DOC_NR#">
    <vt:lpwstr>DIKS-22-1116-nd</vt:lpwstr>
  </property>
  <property fmtid="{D5CDD505-2E9C-101B-9397-08002B2CF9AE}" pid="8" name="#EXEC_OBJECT_NR#">
    <vt:lpwstr/>
  </property>
  <property fmtid="{D5CDD505-2E9C-101B-9397-08002B2CF9AE}" pid="9" name="#EXEC_OBJECT_SHORT_NR#">
    <vt:lpwstr/>
  </property>
  <property fmtid="{D5CDD505-2E9C-101B-9397-08002B2CF9AE}" pid="10" name="#EXEC_OBJECT_SHORT_NR_WITH_YEAR#">
    <vt:lpwstr/>
  </property>
  <property fmtid="{D5CDD505-2E9C-101B-9397-08002B2CF9AE}" pid="11" name="#PARAKST_AMATS#">
    <vt:lpwstr> Pārvaldes priekšnieks</vt:lpwstr>
  </property>
  <property fmtid="{D5CDD505-2E9C-101B-9397-08002B2CF9AE}" pid="12" name="#PARAKST_V_UZV#">
    <vt:lpwstr>D.Vīksna</vt:lpwstr>
  </property>
  <property fmtid="{D5CDD505-2E9C-101B-9397-08002B2CF9AE}" pid="13" name="#SAG_TALR#">
    <vt:lpwstr>67105066</vt:lpwstr>
  </property>
  <property fmtid="{D5CDD505-2E9C-101B-9397-08002B2CF9AE}" pid="14" name="#SAG_UZV#">
    <vt:lpwstr>Šakurovs</vt:lpwstr>
  </property>
  <property fmtid="{D5CDD505-2E9C-101B-9397-08002B2CF9AE}" pid="15" name="#STRUKT_FAX#">
    <vt:lpwstr/>
  </property>
  <property fmtid="{D5CDD505-2E9C-101B-9397-08002B2CF9AE}" pid="16" name="#STRUKT_TALR#">
    <vt:lpwstr>67026816, </vt:lpwstr>
  </property>
  <property fmtid="{D5CDD505-2E9C-101B-9397-08002B2CF9AE}" pid="17" name="#STR_ADRESE#">
    <vt:lpwstr>Krišjāņa Valdemāra iela 5, Rīga, LV-1010</vt:lpwstr>
  </property>
  <property fmtid="{D5CDD505-2E9C-101B-9397-08002B2CF9AE}" pid="18" name="#STR_EPASTS#">
    <vt:lpwstr>iksd.sportjaun@riga.lv</vt:lpwstr>
  </property>
  <property fmtid="{D5CDD505-2E9C-101B-9397-08002B2CF9AE}" pid="19" name="#STR_NOS#">
    <vt:lpwstr>SPORTA UN JAUNATNES PĀRVALDE</vt:lpwstr>
  </property>
  <property fmtid="{D5CDD505-2E9C-101B-9397-08002B2CF9AE}" pid="20" name="#STR_REG_NR#">
    <vt:lpwstr/>
  </property>
</Properties>
</file>