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6FDD5" w14:textId="77777777" w:rsidR="006046E5" w:rsidRDefault="006046E5">
      <w:pPr>
        <w:jc w:val="both"/>
      </w:pPr>
    </w:p>
    <w:tbl>
      <w:tblPr>
        <w:tblW w:w="9679" w:type="dxa"/>
        <w:tblLayout w:type="fixed"/>
        <w:tblLook w:val="04A0" w:firstRow="1" w:lastRow="0" w:firstColumn="1" w:lastColumn="0" w:noHBand="0" w:noVBand="1"/>
      </w:tblPr>
      <w:tblGrid>
        <w:gridCol w:w="4839"/>
        <w:gridCol w:w="4840"/>
      </w:tblGrid>
      <w:tr w:rsidR="00174CA5" w14:paraId="12F5C977" w14:textId="77777777">
        <w:tc>
          <w:tcPr>
            <w:tcW w:w="4839" w:type="dxa"/>
            <w:shd w:val="clear" w:color="auto" w:fill="auto"/>
          </w:tcPr>
          <w:p w14:paraId="1634B809" w14:textId="77777777" w:rsidR="006046E5" w:rsidRDefault="00934DF5">
            <w:pPr>
              <w:pStyle w:val="Default"/>
              <w:spacing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APSTIPRINU:</w:t>
            </w:r>
          </w:p>
          <w:p w14:paraId="7F84FB12" w14:textId="77777777" w:rsidR="006046E5" w:rsidRDefault="00934DF5">
            <w:pPr>
              <w:pStyle w:val="Default"/>
              <w:spacing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Latvijas Alpīnistu savienības</w:t>
            </w:r>
          </w:p>
          <w:p w14:paraId="2BA0DE85" w14:textId="77777777" w:rsidR="006046E5" w:rsidRDefault="00934DF5">
            <w:pPr>
              <w:pStyle w:val="Default"/>
              <w:spacing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Prezidents N.Reinbergs</w:t>
            </w:r>
          </w:p>
          <w:p w14:paraId="55856D41" w14:textId="77777777" w:rsidR="006046E5" w:rsidRDefault="006046E5">
            <w:pPr>
              <w:pStyle w:val="Default"/>
              <w:spacing w:line="259" w:lineRule="auto"/>
              <w:ind w:left="709" w:hanging="283"/>
              <w:jc w:val="right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</w:p>
          <w:p w14:paraId="7ABD47C0" w14:textId="77777777" w:rsidR="006046E5" w:rsidRDefault="00934DF5">
            <w:pPr>
              <w:pStyle w:val="Default"/>
              <w:spacing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________________________</w:t>
            </w:r>
          </w:p>
          <w:p w14:paraId="4A769B98" w14:textId="77777777" w:rsidR="006046E5" w:rsidRDefault="00934DF5">
            <w:pPr>
              <w:pStyle w:val="Default"/>
              <w:spacing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2025.gada __._____________</w:t>
            </w:r>
          </w:p>
          <w:p w14:paraId="433BE006" w14:textId="77777777" w:rsidR="006046E5" w:rsidRDefault="006046E5">
            <w:pPr>
              <w:pStyle w:val="Default"/>
              <w:spacing w:line="259" w:lineRule="auto"/>
              <w:ind w:left="709" w:hanging="283"/>
              <w:jc w:val="right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4839" w:type="dxa"/>
            <w:shd w:val="clear" w:color="auto" w:fill="auto"/>
          </w:tcPr>
          <w:p w14:paraId="6B0E1CCB" w14:textId="77777777" w:rsidR="006046E5" w:rsidRDefault="00934DF5">
            <w:pPr>
              <w:pStyle w:val="Default"/>
              <w:spacing w:line="259" w:lineRule="auto"/>
              <w:ind w:left="709" w:hanging="283"/>
              <w:jc w:val="right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APSTIPRINU:</w:t>
            </w:r>
          </w:p>
          <w:p w14:paraId="1773970D" w14:textId="77777777" w:rsidR="006046E5" w:rsidRDefault="00934DF5">
            <w:pPr>
              <w:pStyle w:val="Default"/>
              <w:spacing w:line="259" w:lineRule="auto"/>
              <w:ind w:left="709" w:hanging="283"/>
              <w:jc w:val="right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Rīgas bērnu un jauniešu centra „Daugmale”</w:t>
            </w:r>
          </w:p>
          <w:p w14:paraId="48769893" w14:textId="77777777" w:rsidR="006046E5" w:rsidRDefault="00934DF5">
            <w:pPr>
              <w:pStyle w:val="Default"/>
              <w:spacing w:line="259" w:lineRule="auto"/>
              <w:ind w:left="709" w:hanging="283"/>
              <w:jc w:val="right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Direktors E.Šāblis</w:t>
            </w:r>
          </w:p>
          <w:p w14:paraId="08C82ADA" w14:textId="77777777" w:rsidR="006046E5" w:rsidRDefault="006046E5">
            <w:pPr>
              <w:pStyle w:val="Default"/>
              <w:spacing w:line="259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</w:p>
          <w:p w14:paraId="0220B2CF" w14:textId="77777777" w:rsidR="006046E5" w:rsidRDefault="00934DF5">
            <w:pPr>
              <w:pStyle w:val="Default"/>
              <w:spacing w:line="259" w:lineRule="auto"/>
              <w:ind w:left="709" w:hanging="283"/>
              <w:jc w:val="right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_____________________</w:t>
            </w:r>
          </w:p>
          <w:p w14:paraId="3B7858DC" w14:textId="77777777" w:rsidR="006046E5" w:rsidRDefault="00934DF5">
            <w:pPr>
              <w:pStyle w:val="Default"/>
              <w:spacing w:line="259" w:lineRule="auto"/>
              <w:ind w:left="709" w:hanging="283"/>
              <w:jc w:val="right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 xml:space="preserve">2025. gada ___. </w:t>
            </w: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t>______________</w:t>
            </w:r>
          </w:p>
        </w:tc>
      </w:tr>
    </w:tbl>
    <w:p w14:paraId="7A3EA707" w14:textId="77777777" w:rsidR="006046E5" w:rsidRDefault="00934D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LATVIJAS KAUSS GRŪTAJĀ KĀPŠANĀ AR AUGŠĒJO DROŠINĀŠANU BĒRNIEM UN JAUNIEŠIEM </w:t>
      </w:r>
    </w:p>
    <w:p w14:paraId="509ABEB7" w14:textId="77777777" w:rsidR="006046E5" w:rsidRDefault="00934DF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4.POSMS</w:t>
      </w:r>
    </w:p>
    <w:p w14:paraId="5B934008" w14:textId="77777777" w:rsidR="006046E5" w:rsidRDefault="00934DF5">
      <w:pPr>
        <w:pStyle w:val="Heading2"/>
      </w:pPr>
      <w:r>
        <w:t>I. Vispārīgie jautājumi</w:t>
      </w:r>
    </w:p>
    <w:p w14:paraId="3B0C4CAC" w14:textId="77777777" w:rsidR="006046E5" w:rsidRDefault="00934DF5">
      <w:r>
        <w:t xml:space="preserve">1. Šis nolikums ir papildinājums Latvijas kausa grūtajā kāpšanā ar augšējo drošināšanu bērniem un jauniešiem </w:t>
      </w:r>
      <w:r>
        <w:t>pamatnolikumam un ir šī pamatnolikuma neatņemama daļa.</w:t>
      </w:r>
      <w:r>
        <w:br/>
        <w:t>2. Šis nolikums nosaka kārtību, kādā norisinās Latvijas kausa grūtajā kāpšanā ar augšējo drošināšanu bērniem un jauniešiem 4. posms (turpmāk – Sacensības).</w:t>
      </w:r>
    </w:p>
    <w:p w14:paraId="61E62D30" w14:textId="77777777" w:rsidR="006046E5" w:rsidRDefault="00934DF5">
      <w:pPr>
        <w:pStyle w:val="Heading2"/>
      </w:pPr>
      <w:r>
        <w:t>II. Vieta un laiks</w:t>
      </w:r>
    </w:p>
    <w:p w14:paraId="566067F2" w14:textId="77777777" w:rsidR="006046E5" w:rsidRDefault="00934DF5">
      <w:r>
        <w:t>3. Sacensību norises vieta</w:t>
      </w:r>
      <w:r>
        <w:t xml:space="preserve"> – Sporta zālē Aglonas ielā 39, Rīga, 2025. gada 29. novembrī plkst. 9:30.</w:t>
      </w:r>
      <w:r>
        <w:br/>
        <w:t>4. Sacensību nolikums un informācija tiek publicēta interneta vietnēs: www.bjcdaugmale.lv un www.climbing.lv.</w:t>
      </w:r>
    </w:p>
    <w:p w14:paraId="4B80A321" w14:textId="77777777" w:rsidR="006046E5" w:rsidRDefault="00934DF5">
      <w:pPr>
        <w:pStyle w:val="Heading2"/>
      </w:pPr>
      <w:r>
        <w:t>III. Dalībnieki</w:t>
      </w:r>
    </w:p>
    <w:p w14:paraId="20FEF844" w14:textId="77777777" w:rsidR="006046E5" w:rsidRDefault="00934DF5">
      <w:r>
        <w:t>5. Sacensībās piedalās dalībnieki sekojošās grupās:</w:t>
      </w:r>
      <w:r>
        <w:br/>
        <w:t>- U</w:t>
      </w:r>
      <w:r>
        <w:t>17 grupa – dzimuši 2009.–2010. gadā</w:t>
      </w:r>
      <w:r>
        <w:br/>
        <w:t>- U15 grupa – dzimuši 2011.–2012. gadā</w:t>
      </w:r>
      <w:r>
        <w:br/>
        <w:t>- U13 grupa – dzimuši 2013.–2014. gadā</w:t>
      </w:r>
      <w:r>
        <w:br/>
        <w:t>- U11 grupa – dzimuši 2015. gadā un jaunāki</w:t>
      </w:r>
    </w:p>
    <w:p w14:paraId="708702EB" w14:textId="77777777" w:rsidR="006046E5" w:rsidRDefault="00934DF5">
      <w:pPr>
        <w:pStyle w:val="Heading2"/>
      </w:pPr>
      <w:r>
        <w:t>IV. Pieteikšanās, reģistrēšanās kārtība</w:t>
      </w:r>
    </w:p>
    <w:p w14:paraId="0687F6BF" w14:textId="77777777" w:rsidR="006046E5" w:rsidRDefault="00934DF5">
      <w:r>
        <w:t>6. Pieteikšanās notiek elektroniski:</w:t>
      </w:r>
      <w:r>
        <w:br/>
      </w:r>
      <w:hyperlink r:id="rId6">
        <w:r>
          <w:rPr>
            <w:rStyle w:val="Hyperlink"/>
          </w:rPr>
          <w:t>https://climbscore.com/events/view/latvijas-kauss-grutaja-kapsana-ar-augsejo-drosinasanu-berniem-un-jauniesiem-4posms-2</w:t>
        </w:r>
      </w:hyperlink>
      <w:r>
        <w:t xml:space="preserve"> </w:t>
      </w:r>
    </w:p>
    <w:p w14:paraId="2911BD27" w14:textId="77777777" w:rsidR="006046E5" w:rsidRDefault="00934DF5">
      <w:pPr>
        <w:pStyle w:val="Heading2"/>
      </w:pPr>
      <w:r>
        <w:t>V. Sacensību prog</w:t>
      </w:r>
      <w:r>
        <w:t>ramma un vērtēšana</w:t>
      </w:r>
    </w:p>
    <w:p w14:paraId="28924AC0" w14:textId="77777777" w:rsidR="006046E5" w:rsidRDefault="00934DF5">
      <w:r>
        <w:t>7. Norises kārtība:</w:t>
      </w:r>
      <w:r>
        <w:br/>
        <w:t>- 9:30–10:00 – U11 un U17 grupas reģistrācija, starta kartiņu saņemšana;</w:t>
      </w:r>
      <w:r>
        <w:br/>
        <w:t>- 10:00–10:15 – sacensību atklāšana un noteikumu izskaidrošana U11 un U13;</w:t>
      </w:r>
      <w:r>
        <w:br/>
        <w:t>- 10:20–11:50 – U11 un U17 grupu starti;</w:t>
      </w:r>
      <w:r>
        <w:br/>
        <w:t>- 11:30–12:10 – U13 un U15 g</w:t>
      </w:r>
      <w:r>
        <w:t>rupas reģistrācija, starta kartiņu saņemšana;</w:t>
      </w:r>
      <w:r>
        <w:br/>
        <w:t>- 12:10–12:25 – noteikumu izskaidrošana U15 un U13;</w:t>
      </w:r>
      <w:r>
        <w:br/>
        <w:t>- 12:30–14:00 – U15 un U13 grupu starti;</w:t>
      </w:r>
      <w:r>
        <w:br/>
        <w:t>- 14:30 – 4. posma apbalvošana;</w:t>
      </w:r>
      <w:r>
        <w:br/>
        <w:t>- 15:00 – kopvērtējuma apbalvošana.</w:t>
      </w:r>
      <w:r>
        <w:br/>
      </w:r>
      <w:r>
        <w:lastRenderedPageBreak/>
        <w:br/>
        <w:t>*Norādītais laiks ir aptuvens un atkarīgs no pie</w:t>
      </w:r>
      <w:r>
        <w:t>teikušos dalībnieku skaita.*</w:t>
      </w:r>
    </w:p>
    <w:p w14:paraId="0F4A6977" w14:textId="77777777" w:rsidR="006046E5" w:rsidRDefault="00934DF5">
      <w:r>
        <w:t>8. Sacensības notiek katrai vecuma grupai 4 maršrutos, izmantojot mākslīgās aizķeres un reljefu. Visiem nodrošināta augšējā drošināšana.</w:t>
      </w:r>
      <w:r>
        <w:br/>
        <w:t>9. Dalībnieki startē brīvi izvēlētā secībā, iekļaujoties organizatoru noteiktajā starta la</w:t>
      </w:r>
      <w:r>
        <w:t>ikā.</w:t>
      </w:r>
      <w:r>
        <w:br/>
        <w:t>10. Rezultātus nosaka, summējot punktus visos maršrutos.</w:t>
      </w:r>
      <w:r>
        <w:br/>
        <w:t>11. Ja dalībniekiem ir vienāds punktu skaits, priekšroka ir ātrākajam laikam.</w:t>
      </w:r>
      <w:r>
        <w:br/>
        <w:t>12. Uzvarētājus nosaka atsevišķi zēniem un meitenēm.</w:t>
      </w:r>
    </w:p>
    <w:p w14:paraId="34BCB92C" w14:textId="77777777" w:rsidR="006046E5" w:rsidRDefault="00934DF5">
      <w:pPr>
        <w:pStyle w:val="Heading2"/>
      </w:pPr>
      <w:r>
        <w:t>VI. Dalības maksa</w:t>
      </w:r>
    </w:p>
    <w:p w14:paraId="471896A4" w14:textId="77777777" w:rsidR="006046E5" w:rsidRDefault="00934DF5">
      <w:r>
        <w:t>13. Dalības maksa 4. posmam:</w:t>
      </w:r>
      <w:r>
        <w:br/>
        <w:t>- Reģistrējoties</w:t>
      </w:r>
      <w:r>
        <w:t xml:space="preserve"> līdz 24.11.2025. ieskaitot – 8.00 EUR;</w:t>
      </w:r>
      <w:r>
        <w:br/>
        <w:t>- Reģistrējoties pēc 24.11.2025. – 15.00 EUR;</w:t>
      </w:r>
      <w:r>
        <w:br/>
        <w:t>- RBJC “Daugmale” audzēkņiem dalība bez maksas.</w:t>
      </w:r>
      <w:r>
        <w:br/>
        <w:t>14. Samaksu par dalību var veikt šādos veidos:</w:t>
      </w:r>
      <w:r>
        <w:br/>
        <w:t>- Reģistrētās organizācijas samaksu veic ar pārskaitījumu, pieprasot  izrak</w:t>
      </w:r>
      <w:r>
        <w:t>stīt rēķinu. ( Galv. Tiesnesis 26208851)</w:t>
      </w:r>
    </w:p>
    <w:p w14:paraId="1557DA43" w14:textId="77777777" w:rsidR="006046E5" w:rsidRDefault="00934DF5">
      <w:r>
        <w:t>- Privātpersonas veic apmaksu sacensību dienā reģistrējoties</w:t>
      </w:r>
    </w:p>
    <w:p w14:paraId="665CF728" w14:textId="77777777" w:rsidR="006046E5" w:rsidRDefault="00934DF5">
      <w:pPr>
        <w:pStyle w:val="Heading2"/>
      </w:pPr>
      <w:r>
        <w:t>VII. Kontakti</w:t>
      </w:r>
    </w:p>
    <w:p w14:paraId="1782A9ED" w14:textId="77777777" w:rsidR="006046E5" w:rsidRDefault="00934DF5">
      <w:r>
        <w:t>14. Galvenais tiesnesis: Inese Pučeka (tālr. 26208851).</w:t>
      </w:r>
    </w:p>
    <w:p w14:paraId="0ABDAE43" w14:textId="77777777" w:rsidR="006046E5" w:rsidRDefault="00934DF5">
      <w:pPr>
        <w:pStyle w:val="Heading2"/>
      </w:pPr>
      <w:r>
        <w:t>VIII. Organizatori</w:t>
      </w:r>
    </w:p>
    <w:p w14:paraId="29D2E68E" w14:textId="77777777" w:rsidR="006046E5" w:rsidRDefault="00934DF5">
      <w:r>
        <w:t>15. Sacensības organizē Rīgas bērnu un jauniešu centrs “Daugmale”</w:t>
      </w:r>
      <w:r>
        <w:t xml:space="preserve"> un Latvijas Alpīnistu savienība (LAS).</w:t>
      </w:r>
    </w:p>
    <w:p w14:paraId="1AE3A17E" w14:textId="77777777" w:rsidR="006046E5" w:rsidRDefault="00934DF5">
      <w:pPr>
        <w:pStyle w:val="Heading2"/>
      </w:pPr>
      <w:r>
        <w:t>IX. Apbalvošana</w:t>
      </w:r>
    </w:p>
    <w:p w14:paraId="29B71253" w14:textId="77777777" w:rsidR="006046E5" w:rsidRDefault="00934DF5">
      <w:r>
        <w:t>16. Apbalvo ar diplomiem un medaļām pirmo trīs vietu ieguvējus katrā vecuma grupā.</w:t>
      </w:r>
      <w:r>
        <w:br/>
      </w:r>
    </w:p>
    <w:p w14:paraId="6F46D2CA" w14:textId="77777777" w:rsidR="006046E5" w:rsidRDefault="006046E5">
      <w:pPr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sectPr w:rsidR="006046E5">
      <w:footerReference w:type="default" r:id="rId7"/>
      <w:footerReference w:type="first" r:id="rId8"/>
      <w:pgSz w:w="11906" w:h="16838"/>
      <w:pgMar w:top="1440" w:right="707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38404" w14:textId="77777777" w:rsidR="00934DF5" w:rsidRDefault="00934DF5">
      <w:pPr>
        <w:spacing w:after="0" w:line="240" w:lineRule="auto"/>
      </w:pPr>
      <w:r>
        <w:separator/>
      </w:r>
    </w:p>
  </w:endnote>
  <w:endnote w:type="continuationSeparator" w:id="0">
    <w:p w14:paraId="6933143E" w14:textId="77777777" w:rsidR="00934DF5" w:rsidRDefault="00934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83B4" w14:textId="77777777" w:rsidR="00174CA5" w:rsidRDefault="00934DF5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B1C83" w14:textId="77777777" w:rsidR="00174CA5" w:rsidRDefault="00934DF5">
    <w:pPr>
      <w:jc w:val="center"/>
    </w:pPr>
    <w:r>
      <w:rPr>
        <w:rFonts w:ascii="Calibri" w:eastAsia="Calibri" w:hAnsi="Calibri" w:cs="Calibri"/>
      </w:rPr>
      <w:t xml:space="preserve">Šis </w:t>
    </w:r>
    <w:r>
      <w:rPr>
        <w:rFonts w:ascii="Calibri" w:eastAsia="Calibri" w:hAnsi="Calibri" w:cs="Calibri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03A73" w14:textId="77777777" w:rsidR="00934DF5" w:rsidRDefault="00934DF5">
      <w:pPr>
        <w:spacing w:after="0" w:line="240" w:lineRule="auto"/>
      </w:pPr>
      <w:r>
        <w:separator/>
      </w:r>
    </w:p>
  </w:footnote>
  <w:footnote w:type="continuationSeparator" w:id="0">
    <w:p w14:paraId="37946F4E" w14:textId="77777777" w:rsidR="00934DF5" w:rsidRDefault="00934D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E5"/>
    <w:rsid w:val="00174CA5"/>
    <w:rsid w:val="00295AFD"/>
    <w:rsid w:val="003879FC"/>
    <w:rsid w:val="006046E5"/>
    <w:rsid w:val="00934DF5"/>
    <w:rsid w:val="00DB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5CBA63"/>
  <w15:docId w15:val="{F1320614-7D06-4D2C-BCDD-E3C1760A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22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C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C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322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322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322C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322C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322C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322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322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322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322C02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322C0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322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322C0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22C02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322C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C0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37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C37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374A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54D32"/>
  </w:style>
  <w:style w:type="character" w:customStyle="1" w:styleId="FooterChar">
    <w:name w:val="Footer Char"/>
    <w:basedOn w:val="DefaultParagraphFont"/>
    <w:link w:val="Footer"/>
    <w:uiPriority w:val="99"/>
    <w:qFormat/>
    <w:rsid w:val="00854D32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322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C02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C02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qFormat/>
    <w:rsid w:val="00B72B6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54D32"/>
    <w:pPr>
      <w:tabs>
        <w:tab w:val="center" w:pos="4153"/>
        <w:tab w:val="right" w:pos="83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54D32"/>
    <w:pPr>
      <w:tabs>
        <w:tab w:val="center" w:pos="4153"/>
        <w:tab w:val="right" w:pos="830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imbscore.com/events/view/latvijas-kauss-grutaja-kapsana-ar-augsejo-drosinasanu-berniem-un-jauniesiem-4posms-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2017</Words>
  <Characters>1150</Characters>
  <Application>Microsoft Office Word</Application>
  <DocSecurity>0</DocSecurity>
  <Lines>9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Gundega Meļķe</dc:creator>
  <cp:lastModifiedBy>Anita</cp:lastModifiedBy>
  <cp:revision>2</cp:revision>
  <cp:lastPrinted>2025-09-23T06:48:00Z</cp:lastPrinted>
  <dcterms:created xsi:type="dcterms:W3CDTF">2025-09-23T06:51:00Z</dcterms:created>
  <dcterms:modified xsi:type="dcterms:W3CDTF">2025-09-23T06:51:00Z</dcterms:modified>
  <dc:language>en-US</dc:language>
</cp:coreProperties>
</file>