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2FD2" w14:textId="77777777" w:rsidR="00491C87" w:rsidRDefault="00491C87" w:rsidP="00491C87">
      <w:pPr>
        <w:tabs>
          <w:tab w:val="left" w:pos="12900"/>
        </w:tabs>
        <w:jc w:val="center"/>
        <w:rPr>
          <w:rFonts w:ascii="BaltTimes" w:hAnsi="BaltTimes"/>
          <w:sz w:val="18"/>
          <w:szCs w:val="18"/>
          <w:lang w:val="lv-LV"/>
        </w:rPr>
      </w:pPr>
      <w:r>
        <w:rPr>
          <w:rFonts w:ascii="BaltTimes" w:hAnsi="BaltTimes"/>
          <w:noProof/>
          <w:lang w:val="lv-LV"/>
        </w:rPr>
        <w:drawing>
          <wp:inline distT="0" distB="0" distL="0" distR="0" wp14:anchorId="2890182A" wp14:editId="3AFBC5A5">
            <wp:extent cx="6477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B4882" w14:textId="77777777" w:rsidR="00491C87" w:rsidRDefault="00491C87" w:rsidP="00491C87">
      <w:pPr>
        <w:tabs>
          <w:tab w:val="left" w:pos="12900"/>
        </w:tabs>
        <w:jc w:val="center"/>
        <w:rPr>
          <w:rFonts w:ascii="BaltTimes" w:hAnsi="BaltTimes"/>
          <w:sz w:val="30"/>
          <w:szCs w:val="20"/>
          <w:lang w:val="lv-LV"/>
        </w:rPr>
      </w:pPr>
      <w:r>
        <w:rPr>
          <w:rFonts w:ascii="BaltTimes" w:hAnsi="BaltTimes"/>
          <w:sz w:val="36"/>
          <w:szCs w:val="20"/>
          <w:lang w:val="lv-LV"/>
        </w:rPr>
        <w:t>RĪGAS JAUNO TEHNIĶU CENTRS</w:t>
      </w:r>
    </w:p>
    <w:p w14:paraId="7389660F" w14:textId="77777777" w:rsidR="00491C87" w:rsidRDefault="00491C87" w:rsidP="00491C87">
      <w:pPr>
        <w:tabs>
          <w:tab w:val="left" w:pos="12900"/>
        </w:tabs>
        <w:jc w:val="center"/>
        <w:rPr>
          <w:rFonts w:ascii="BaltTimes" w:hAnsi="BaltTimes"/>
          <w:lang w:val="lv-LV"/>
        </w:rPr>
      </w:pPr>
      <w:r>
        <w:rPr>
          <w:rFonts w:ascii="BaltTimes" w:hAnsi="BaltTimes"/>
          <w:lang w:val="lv-LV"/>
        </w:rPr>
        <w:t>Bauskas iela 88, Rīga, LV-1004, tālrunis 67474218, fakss 67012935, e-pasts rjtc@riga.lv</w:t>
      </w:r>
    </w:p>
    <w:p w14:paraId="791D4E8C" w14:textId="77777777" w:rsidR="00491C87" w:rsidRDefault="00491C87" w:rsidP="00491C87">
      <w:pPr>
        <w:tabs>
          <w:tab w:val="left" w:pos="12900"/>
        </w:tabs>
        <w:jc w:val="center"/>
        <w:rPr>
          <w:rFonts w:ascii="BaltTimes" w:hAnsi="BaltTimes"/>
          <w:lang w:val="lv-LV"/>
        </w:rPr>
      </w:pPr>
    </w:p>
    <w:p w14:paraId="745B4FDC" w14:textId="77777777" w:rsidR="00491C87" w:rsidRDefault="00491C87" w:rsidP="00491C87">
      <w:pPr>
        <w:keepNext/>
        <w:tabs>
          <w:tab w:val="left" w:pos="3960"/>
        </w:tabs>
        <w:jc w:val="center"/>
        <w:outlineLvl w:val="0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NOLIKUMS</w:t>
      </w:r>
    </w:p>
    <w:p w14:paraId="6E13A6A0" w14:textId="77777777" w:rsidR="00491C87" w:rsidRDefault="00491C87" w:rsidP="00491C87">
      <w:pPr>
        <w:keepNext/>
        <w:tabs>
          <w:tab w:val="left" w:pos="360"/>
          <w:tab w:val="left" w:pos="12900"/>
        </w:tabs>
        <w:outlineLvl w:val="0"/>
        <w:rPr>
          <w:b/>
          <w:sz w:val="26"/>
          <w:szCs w:val="26"/>
          <w:lang w:val="lv-LV"/>
        </w:rPr>
      </w:pPr>
    </w:p>
    <w:p w14:paraId="02EC4423" w14:textId="77777777" w:rsidR="00491C87" w:rsidRDefault="00491C87" w:rsidP="00491C87">
      <w:pPr>
        <w:tabs>
          <w:tab w:val="left" w:pos="12900"/>
        </w:tabs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Rīgā</w:t>
      </w:r>
    </w:p>
    <w:p w14:paraId="3CFE9781" w14:textId="76239770" w:rsidR="00491C87" w:rsidRDefault="00491C87" w:rsidP="00D138C5">
      <w:pPr>
        <w:tabs>
          <w:tab w:val="left" w:pos="6521"/>
          <w:tab w:val="left" w:pos="12900"/>
        </w:tabs>
        <w:rPr>
          <w:sz w:val="26"/>
          <w:szCs w:val="26"/>
          <w:lang w:val="lv-LV"/>
        </w:rPr>
      </w:pPr>
      <w:r w:rsidRPr="00732156">
        <w:rPr>
          <w:sz w:val="26"/>
          <w:szCs w:val="26"/>
          <w:lang w:val="lv-LV"/>
        </w:rPr>
        <w:t xml:space="preserve">2022. gada </w:t>
      </w:r>
      <w:r w:rsidR="00D138C5">
        <w:rPr>
          <w:sz w:val="26"/>
          <w:szCs w:val="26"/>
          <w:lang w:val="lv-LV"/>
        </w:rPr>
        <w:t>6</w:t>
      </w:r>
      <w:r w:rsidRPr="00732156">
        <w:rPr>
          <w:sz w:val="26"/>
          <w:szCs w:val="26"/>
          <w:lang w:val="lv-LV"/>
        </w:rPr>
        <w:t xml:space="preserve">. </w:t>
      </w:r>
      <w:r w:rsidR="00D138C5">
        <w:rPr>
          <w:sz w:val="26"/>
          <w:szCs w:val="26"/>
          <w:lang w:val="lv-LV"/>
        </w:rPr>
        <w:t>septembrī</w:t>
      </w:r>
      <w:r w:rsidRPr="00732156">
        <w:rPr>
          <w:sz w:val="26"/>
          <w:szCs w:val="26"/>
          <w:lang w:val="lv-LV"/>
        </w:rPr>
        <w:tab/>
        <w:t>Nr. BJC</w:t>
      </w:r>
      <w:r w:rsidR="00732156" w:rsidRPr="00732156">
        <w:rPr>
          <w:sz w:val="26"/>
          <w:szCs w:val="26"/>
          <w:lang w:val="lv-LV"/>
        </w:rPr>
        <w:t>JTC-22-</w:t>
      </w:r>
      <w:r w:rsidR="00D138C5">
        <w:rPr>
          <w:sz w:val="26"/>
          <w:szCs w:val="26"/>
          <w:lang w:val="lv-LV"/>
        </w:rPr>
        <w:t>23</w:t>
      </w:r>
      <w:r w:rsidR="00732156" w:rsidRPr="00732156">
        <w:rPr>
          <w:sz w:val="26"/>
          <w:szCs w:val="26"/>
          <w:lang w:val="lv-LV"/>
        </w:rPr>
        <w:t>-</w:t>
      </w:r>
      <w:r w:rsidRPr="00732156">
        <w:rPr>
          <w:sz w:val="26"/>
          <w:szCs w:val="26"/>
          <w:lang w:val="lv-LV"/>
        </w:rPr>
        <w:t>nos</w:t>
      </w:r>
    </w:p>
    <w:p w14:paraId="0E0710D4" w14:textId="77777777" w:rsidR="00491C87" w:rsidRDefault="00491C87" w:rsidP="00491C87">
      <w:pPr>
        <w:rPr>
          <w:b/>
          <w:bCs/>
          <w:sz w:val="26"/>
          <w:szCs w:val="26"/>
          <w:lang w:val="lv-LV" w:eastAsia="lv-LV"/>
        </w:rPr>
      </w:pPr>
    </w:p>
    <w:p w14:paraId="0DEC2B16" w14:textId="77777777" w:rsidR="00D138C5" w:rsidRDefault="00D138C5" w:rsidP="00491C87">
      <w:pPr>
        <w:pStyle w:val="Heading1"/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Grozījumi Rīgas Jauno tehniķu centra 04.02.2022. </w:t>
      </w:r>
    </w:p>
    <w:p w14:paraId="301D45F2" w14:textId="23CB58D5" w:rsidR="00D138C5" w:rsidRDefault="00D138C5" w:rsidP="00491C87">
      <w:pPr>
        <w:pStyle w:val="Heading1"/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nolikumam Nr. BJCJTC-22-7-nos </w:t>
      </w:r>
    </w:p>
    <w:p w14:paraId="401D3AC8" w14:textId="383DA630" w:rsidR="00491C87" w:rsidRDefault="00D138C5" w:rsidP="00491C87">
      <w:pPr>
        <w:pStyle w:val="Heading1"/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 w:rsidR="00491C87">
        <w:rPr>
          <w:b/>
          <w:bCs/>
          <w:sz w:val="26"/>
          <w:szCs w:val="26"/>
        </w:rPr>
        <w:t xml:space="preserve">Rīgas atklāto sacensību “Rudens kauss” </w:t>
      </w:r>
    </w:p>
    <w:p w14:paraId="3C64D31D" w14:textId="7E8F4346" w:rsidR="00491C87" w:rsidRDefault="00491C87" w:rsidP="00491C87">
      <w:pPr>
        <w:pStyle w:val="Heading1"/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figūru braukšanas kartinga sportā nolikums</w:t>
      </w:r>
      <w:r w:rsidR="00D138C5">
        <w:rPr>
          <w:b/>
          <w:bCs/>
          <w:sz w:val="26"/>
          <w:szCs w:val="26"/>
        </w:rPr>
        <w:t>”</w:t>
      </w:r>
    </w:p>
    <w:p w14:paraId="0303CBD1" w14:textId="77777777" w:rsidR="00491C87" w:rsidRDefault="00491C87" w:rsidP="00491C87">
      <w:pPr>
        <w:rPr>
          <w:lang w:val="lv-LV"/>
        </w:rPr>
      </w:pPr>
    </w:p>
    <w:p w14:paraId="03557095" w14:textId="4A6DE694" w:rsidR="00D138C5" w:rsidRPr="00D138C5" w:rsidRDefault="00D138C5" w:rsidP="00D138C5">
      <w:pPr>
        <w:pStyle w:val="Heading1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138C5">
        <w:rPr>
          <w:bCs/>
          <w:sz w:val="26"/>
          <w:szCs w:val="26"/>
        </w:rPr>
        <w:t xml:space="preserve">Izdarīt Rīgas Jauno tehniķu centra 2022. gada 4. </w:t>
      </w:r>
      <w:r>
        <w:rPr>
          <w:bCs/>
          <w:sz w:val="26"/>
          <w:szCs w:val="26"/>
        </w:rPr>
        <w:t>februāra</w:t>
      </w:r>
      <w:r w:rsidRPr="00D138C5">
        <w:rPr>
          <w:bCs/>
          <w:sz w:val="26"/>
          <w:szCs w:val="26"/>
        </w:rPr>
        <w:t xml:space="preserve"> nolikumā </w:t>
      </w:r>
      <w:r w:rsidRPr="00D138C5">
        <w:rPr>
          <w:sz w:val="26"/>
          <w:szCs w:val="26"/>
        </w:rPr>
        <w:t xml:space="preserve">Nr. BJCJTC-22-7-nos “Rīgas atklāto sacensību “Rudens kauss” figūru braukšanas kartinga sportā </w:t>
      </w:r>
      <w:r>
        <w:rPr>
          <w:sz w:val="26"/>
          <w:szCs w:val="26"/>
        </w:rPr>
        <w:t>n</w:t>
      </w:r>
      <w:r w:rsidRPr="00D138C5">
        <w:rPr>
          <w:sz w:val="26"/>
          <w:szCs w:val="26"/>
        </w:rPr>
        <w:t>olikums”</w:t>
      </w:r>
      <w:r>
        <w:rPr>
          <w:sz w:val="26"/>
          <w:szCs w:val="26"/>
        </w:rPr>
        <w:t xml:space="preserve"> </w:t>
      </w:r>
      <w:r w:rsidRPr="00D138C5">
        <w:rPr>
          <w:bCs/>
          <w:sz w:val="26"/>
          <w:szCs w:val="26"/>
        </w:rPr>
        <w:t xml:space="preserve"> (turpmāk – Nolikums) šādus grozījumus:</w:t>
      </w:r>
    </w:p>
    <w:p w14:paraId="43AEC0F4" w14:textId="77777777" w:rsidR="00491C87" w:rsidRDefault="00491C87" w:rsidP="00491C87">
      <w:pPr>
        <w:rPr>
          <w:lang w:val="lv-LV"/>
        </w:rPr>
      </w:pPr>
    </w:p>
    <w:p w14:paraId="351956ED" w14:textId="77777777" w:rsidR="00D138C5" w:rsidRDefault="00D138C5" w:rsidP="00491C87">
      <w:pPr>
        <w:pStyle w:val="Heading1"/>
        <w:tabs>
          <w:tab w:val="left" w:pos="360"/>
        </w:tabs>
        <w:rPr>
          <w:b/>
          <w:sz w:val="26"/>
          <w:szCs w:val="26"/>
        </w:rPr>
      </w:pPr>
    </w:p>
    <w:p w14:paraId="75681453" w14:textId="617B3C7C" w:rsidR="00D138C5" w:rsidRPr="00D138C5" w:rsidRDefault="00D138C5" w:rsidP="00D138C5">
      <w:pPr>
        <w:numPr>
          <w:ilvl w:val="0"/>
          <w:numId w:val="2"/>
        </w:numPr>
        <w:ind w:left="426" w:hanging="426"/>
        <w:jc w:val="both"/>
        <w:rPr>
          <w:sz w:val="26"/>
          <w:szCs w:val="26"/>
          <w:lang w:val="lv-LV"/>
        </w:rPr>
      </w:pPr>
      <w:bookmarkStart w:id="0" w:name="_Hlk113352521"/>
      <w:r w:rsidRPr="00D138C5">
        <w:rPr>
          <w:sz w:val="26"/>
          <w:szCs w:val="26"/>
          <w:lang w:val="lv-LV"/>
        </w:rPr>
        <w:t xml:space="preserve">Izteikt II. daļas 5. un 6. punktus </w:t>
      </w:r>
      <w:r w:rsidR="00D5598C">
        <w:rPr>
          <w:sz w:val="26"/>
          <w:szCs w:val="26"/>
          <w:lang w:val="lv-LV"/>
        </w:rPr>
        <w:t>jaunā</w:t>
      </w:r>
      <w:r w:rsidRPr="00D138C5">
        <w:rPr>
          <w:sz w:val="26"/>
          <w:szCs w:val="26"/>
          <w:lang w:val="lv-LV"/>
        </w:rPr>
        <w:t xml:space="preserve"> redakcijā:</w:t>
      </w:r>
    </w:p>
    <w:bookmarkEnd w:id="0"/>
    <w:p w14:paraId="7D193837" w14:textId="338581F3" w:rsidR="00D138C5" w:rsidRPr="00D138C5" w:rsidRDefault="00D138C5" w:rsidP="00D138C5">
      <w:pPr>
        <w:pStyle w:val="Heading1"/>
        <w:tabs>
          <w:tab w:val="clear" w:pos="3960"/>
          <w:tab w:val="left" w:pos="360"/>
          <w:tab w:val="left" w:pos="993"/>
        </w:tabs>
        <w:ind w:left="567"/>
        <w:jc w:val="both"/>
        <w:rPr>
          <w:bCs/>
          <w:sz w:val="26"/>
          <w:szCs w:val="26"/>
        </w:rPr>
      </w:pPr>
      <w:r w:rsidRPr="00D138C5">
        <w:rPr>
          <w:bCs/>
          <w:sz w:val="26"/>
          <w:szCs w:val="26"/>
        </w:rPr>
        <w:t>“</w:t>
      </w:r>
      <w:r w:rsidRPr="00D138C5">
        <w:rPr>
          <w:b/>
          <w:sz w:val="26"/>
          <w:szCs w:val="26"/>
        </w:rPr>
        <w:t>5</w:t>
      </w:r>
      <w:r w:rsidRPr="00D138C5">
        <w:rPr>
          <w:bCs/>
          <w:sz w:val="26"/>
          <w:szCs w:val="26"/>
        </w:rPr>
        <w:t>.</w:t>
      </w:r>
      <w:r w:rsidRPr="00D138C5">
        <w:rPr>
          <w:bCs/>
          <w:sz w:val="26"/>
          <w:szCs w:val="26"/>
        </w:rPr>
        <w:tab/>
        <w:t xml:space="preserve">Sacensības notiek 2022. gada </w:t>
      </w:r>
      <w:r>
        <w:rPr>
          <w:bCs/>
          <w:sz w:val="26"/>
          <w:szCs w:val="26"/>
        </w:rPr>
        <w:t>17</w:t>
      </w:r>
      <w:r w:rsidRPr="00D138C5">
        <w:rPr>
          <w:bCs/>
          <w:sz w:val="26"/>
          <w:szCs w:val="26"/>
        </w:rPr>
        <w:t>. septembrī.</w:t>
      </w:r>
    </w:p>
    <w:p w14:paraId="39FEA568" w14:textId="0E7CB793" w:rsidR="00D138C5" w:rsidRDefault="00D138C5" w:rsidP="00D138C5">
      <w:pPr>
        <w:pStyle w:val="Heading1"/>
        <w:tabs>
          <w:tab w:val="clear" w:pos="3960"/>
          <w:tab w:val="left" w:pos="993"/>
        </w:tabs>
        <w:ind w:left="993" w:hanging="284"/>
        <w:jc w:val="both"/>
        <w:rPr>
          <w:bCs/>
          <w:sz w:val="26"/>
          <w:szCs w:val="26"/>
        </w:rPr>
      </w:pPr>
      <w:r w:rsidRPr="00D138C5">
        <w:rPr>
          <w:b/>
          <w:sz w:val="26"/>
          <w:szCs w:val="26"/>
        </w:rPr>
        <w:t>6</w:t>
      </w:r>
      <w:r w:rsidRPr="00D138C5">
        <w:rPr>
          <w:bCs/>
          <w:sz w:val="26"/>
          <w:szCs w:val="26"/>
        </w:rPr>
        <w:t>.</w:t>
      </w:r>
      <w:r w:rsidRPr="00D138C5">
        <w:rPr>
          <w:bCs/>
          <w:sz w:val="26"/>
          <w:szCs w:val="26"/>
        </w:rPr>
        <w:tab/>
        <w:t xml:space="preserve">Sacensības notiek </w:t>
      </w:r>
      <w:r>
        <w:rPr>
          <w:bCs/>
          <w:sz w:val="26"/>
          <w:szCs w:val="26"/>
        </w:rPr>
        <w:t xml:space="preserve">Kartinga namā “XL Riga”, Ūdens ielā </w:t>
      </w:r>
      <w:r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Rīgā</w:t>
      </w:r>
      <w:r>
        <w:rPr>
          <w:bCs/>
          <w:sz w:val="26"/>
          <w:szCs w:val="26"/>
        </w:rPr>
        <w:t xml:space="preserve">  u</w:t>
      </w:r>
      <w:r w:rsidRPr="00D138C5">
        <w:rPr>
          <w:bCs/>
          <w:sz w:val="26"/>
          <w:szCs w:val="26"/>
        </w:rPr>
        <w:t>n to sākums ir plkst. 10.00.</w:t>
      </w:r>
      <w:r>
        <w:rPr>
          <w:bCs/>
          <w:sz w:val="26"/>
          <w:szCs w:val="26"/>
        </w:rPr>
        <w:t>”</w:t>
      </w:r>
    </w:p>
    <w:p w14:paraId="619B3F05" w14:textId="77777777" w:rsidR="00D5598C" w:rsidRPr="00D5598C" w:rsidRDefault="00D5598C" w:rsidP="00D5598C">
      <w:pPr>
        <w:rPr>
          <w:lang w:val="lv-LV"/>
        </w:rPr>
      </w:pPr>
    </w:p>
    <w:p w14:paraId="1614AAA7" w14:textId="49AD0A9B" w:rsidR="00D138C5" w:rsidRDefault="00D138C5" w:rsidP="00D138C5">
      <w:pPr>
        <w:numPr>
          <w:ilvl w:val="0"/>
          <w:numId w:val="2"/>
        </w:numPr>
        <w:ind w:left="426" w:hanging="426"/>
        <w:jc w:val="both"/>
        <w:rPr>
          <w:sz w:val="26"/>
          <w:szCs w:val="26"/>
          <w:lang w:val="lv-LV"/>
        </w:rPr>
      </w:pPr>
      <w:r w:rsidRPr="00D138C5">
        <w:rPr>
          <w:sz w:val="26"/>
          <w:szCs w:val="26"/>
          <w:lang w:val="lv-LV"/>
        </w:rPr>
        <w:t>Izteikt I</w:t>
      </w:r>
      <w:r>
        <w:rPr>
          <w:sz w:val="26"/>
          <w:szCs w:val="26"/>
          <w:lang w:val="lv-LV"/>
        </w:rPr>
        <w:t>V</w:t>
      </w:r>
      <w:r w:rsidRPr="00D138C5">
        <w:rPr>
          <w:sz w:val="26"/>
          <w:szCs w:val="26"/>
          <w:lang w:val="lv-LV"/>
        </w:rPr>
        <w:t xml:space="preserve">. daļas </w:t>
      </w:r>
      <w:r>
        <w:rPr>
          <w:sz w:val="26"/>
          <w:szCs w:val="26"/>
          <w:lang w:val="lv-LV"/>
        </w:rPr>
        <w:t>14</w:t>
      </w:r>
      <w:r w:rsidRPr="00D138C5">
        <w:rPr>
          <w:sz w:val="26"/>
          <w:szCs w:val="26"/>
          <w:lang w:val="lv-LV"/>
        </w:rPr>
        <w:t xml:space="preserve">. punktu </w:t>
      </w:r>
      <w:r w:rsidR="00D5598C">
        <w:rPr>
          <w:sz w:val="26"/>
          <w:szCs w:val="26"/>
          <w:lang w:val="lv-LV"/>
        </w:rPr>
        <w:t>jaunā</w:t>
      </w:r>
      <w:r w:rsidRPr="00D138C5">
        <w:rPr>
          <w:sz w:val="26"/>
          <w:szCs w:val="26"/>
          <w:lang w:val="lv-LV"/>
        </w:rPr>
        <w:t xml:space="preserve"> redakcijā:</w:t>
      </w:r>
    </w:p>
    <w:p w14:paraId="35B62F18" w14:textId="1BCD7AA3" w:rsidR="00D138C5" w:rsidRDefault="00D138C5" w:rsidP="00D138C5">
      <w:pPr>
        <w:ind w:left="993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Pr="00D138C5">
        <w:rPr>
          <w:b/>
          <w:bCs/>
          <w:sz w:val="26"/>
          <w:szCs w:val="26"/>
          <w:lang w:val="lv-LV"/>
        </w:rPr>
        <w:t>14</w:t>
      </w:r>
      <w:r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ab/>
      </w:r>
      <w:r w:rsidRPr="00D138C5">
        <w:rPr>
          <w:sz w:val="26"/>
          <w:szCs w:val="26"/>
          <w:lang w:val="lv-LV"/>
        </w:rPr>
        <w:t xml:space="preserve">Pieteikums dalībai Sacensībās jāiesniedz līdz 2022. gada </w:t>
      </w:r>
      <w:r>
        <w:rPr>
          <w:sz w:val="26"/>
          <w:szCs w:val="26"/>
          <w:lang w:val="lv-LV"/>
        </w:rPr>
        <w:t>16</w:t>
      </w:r>
      <w:r w:rsidRPr="00D138C5">
        <w:rPr>
          <w:sz w:val="26"/>
          <w:szCs w:val="26"/>
          <w:lang w:val="lv-LV"/>
        </w:rPr>
        <w:t xml:space="preserve">. septembrim plkst.18.00. RJTC, Bauskas ielā 88, </w:t>
      </w:r>
      <w:proofErr w:type="spellStart"/>
      <w:r w:rsidRPr="00D138C5">
        <w:rPr>
          <w:sz w:val="26"/>
          <w:szCs w:val="26"/>
          <w:lang w:val="lv-LV"/>
        </w:rPr>
        <w:t>Darjum</w:t>
      </w:r>
      <w:proofErr w:type="spellEnd"/>
      <w:r w:rsidRPr="00D138C5">
        <w:rPr>
          <w:sz w:val="26"/>
          <w:szCs w:val="26"/>
          <w:lang w:val="lv-LV"/>
        </w:rPr>
        <w:t xml:space="preserve"> </w:t>
      </w:r>
      <w:proofErr w:type="spellStart"/>
      <w:r w:rsidRPr="00D138C5">
        <w:rPr>
          <w:sz w:val="26"/>
          <w:szCs w:val="26"/>
          <w:lang w:val="lv-LV"/>
        </w:rPr>
        <w:t>Dargim</w:t>
      </w:r>
      <w:proofErr w:type="spellEnd"/>
      <w:r w:rsidRPr="00D138C5">
        <w:rPr>
          <w:sz w:val="26"/>
          <w:szCs w:val="26"/>
          <w:lang w:val="lv-LV"/>
        </w:rPr>
        <w:t xml:space="preserve">, vai nosūtot pieteikumu uz e-pastu: </w:t>
      </w:r>
      <w:hyperlink r:id="rId7" w:history="1">
        <w:r w:rsidR="00D5598C" w:rsidRPr="00F06B63">
          <w:rPr>
            <w:rStyle w:val="Hyperlink"/>
            <w:sz w:val="26"/>
            <w:szCs w:val="26"/>
            <w:lang w:val="lv-LV"/>
          </w:rPr>
          <w:t>rjtc@riga.lv</w:t>
        </w:r>
      </w:hyperlink>
      <w:r w:rsidRPr="00D138C5">
        <w:rPr>
          <w:sz w:val="26"/>
          <w:szCs w:val="26"/>
          <w:lang w:val="lv-LV"/>
        </w:rPr>
        <w:t>.</w:t>
      </w:r>
      <w:r w:rsidR="00D5598C">
        <w:rPr>
          <w:sz w:val="26"/>
          <w:szCs w:val="26"/>
          <w:lang w:val="lv-LV"/>
        </w:rPr>
        <w:t>”</w:t>
      </w:r>
    </w:p>
    <w:p w14:paraId="34E66E32" w14:textId="77777777" w:rsidR="00D5598C" w:rsidRDefault="00D5598C" w:rsidP="00D138C5">
      <w:pPr>
        <w:ind w:left="993" w:hanging="567"/>
        <w:jc w:val="both"/>
        <w:rPr>
          <w:sz w:val="26"/>
          <w:szCs w:val="26"/>
          <w:lang w:val="lv-LV"/>
        </w:rPr>
      </w:pPr>
    </w:p>
    <w:p w14:paraId="78CB6E5C" w14:textId="77777777" w:rsidR="00D5598C" w:rsidRPr="00D5598C" w:rsidRDefault="00D5598C" w:rsidP="00D5598C">
      <w:pPr>
        <w:pStyle w:val="ListParagraph"/>
        <w:numPr>
          <w:ilvl w:val="0"/>
          <w:numId w:val="2"/>
        </w:numPr>
        <w:ind w:left="426" w:hanging="426"/>
        <w:rPr>
          <w:sz w:val="26"/>
          <w:szCs w:val="26"/>
          <w:lang w:val="lv-LV"/>
        </w:rPr>
      </w:pPr>
      <w:r w:rsidRPr="00D5598C">
        <w:rPr>
          <w:sz w:val="26"/>
          <w:szCs w:val="26"/>
          <w:lang w:val="lv-LV"/>
        </w:rPr>
        <w:t>Pārējie nolikuma nosacījumi paliek nemainīgi.</w:t>
      </w:r>
    </w:p>
    <w:p w14:paraId="67ACDA9B" w14:textId="059E652B" w:rsidR="00D5598C" w:rsidRDefault="00D5598C" w:rsidP="00D5598C">
      <w:pPr>
        <w:pStyle w:val="ListParagraph"/>
        <w:ind w:left="1353"/>
        <w:jc w:val="both"/>
        <w:rPr>
          <w:sz w:val="26"/>
          <w:szCs w:val="26"/>
          <w:lang w:val="lv-LV"/>
        </w:rPr>
      </w:pPr>
    </w:p>
    <w:p w14:paraId="289BE4A2" w14:textId="7F9EF5A9" w:rsidR="00D5598C" w:rsidRDefault="00D5598C" w:rsidP="00D5598C">
      <w:pPr>
        <w:pStyle w:val="ListParagraph"/>
        <w:ind w:left="1353"/>
        <w:jc w:val="both"/>
        <w:rPr>
          <w:sz w:val="26"/>
          <w:szCs w:val="26"/>
          <w:lang w:val="lv-LV"/>
        </w:rPr>
      </w:pPr>
    </w:p>
    <w:p w14:paraId="10435A4B" w14:textId="02EBB981" w:rsidR="00D5598C" w:rsidRDefault="00D5598C" w:rsidP="00D5598C">
      <w:pPr>
        <w:pStyle w:val="ListParagraph"/>
        <w:ind w:left="1353"/>
        <w:jc w:val="both"/>
        <w:rPr>
          <w:sz w:val="26"/>
          <w:szCs w:val="26"/>
          <w:lang w:val="lv-LV"/>
        </w:rPr>
      </w:pPr>
    </w:p>
    <w:p w14:paraId="28383D91" w14:textId="77777777" w:rsidR="00D5598C" w:rsidRPr="00D5598C" w:rsidRDefault="00D5598C" w:rsidP="00D5598C">
      <w:pPr>
        <w:pStyle w:val="ListParagraph"/>
        <w:ind w:left="1353"/>
        <w:jc w:val="both"/>
        <w:rPr>
          <w:sz w:val="26"/>
          <w:szCs w:val="26"/>
          <w:lang w:val="lv-LV"/>
        </w:rPr>
      </w:pPr>
    </w:p>
    <w:p w14:paraId="44658708" w14:textId="77777777" w:rsidR="00491C87" w:rsidRDefault="00491C87" w:rsidP="00491C87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228"/>
        <w:gridCol w:w="3236"/>
      </w:tblGrid>
      <w:tr w:rsidR="00491C87" w14:paraId="3EA75FE3" w14:textId="77777777" w:rsidTr="00491C87">
        <w:tc>
          <w:tcPr>
            <w:tcW w:w="6228" w:type="dxa"/>
            <w:hideMark/>
          </w:tcPr>
          <w:p w14:paraId="05FA19C6" w14:textId="77777777" w:rsidR="00491C87" w:rsidRDefault="00491C8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Direktore</w:t>
            </w:r>
          </w:p>
        </w:tc>
        <w:tc>
          <w:tcPr>
            <w:tcW w:w="3236" w:type="dxa"/>
            <w:hideMark/>
          </w:tcPr>
          <w:p w14:paraId="66BB6891" w14:textId="77777777" w:rsidR="00491C87" w:rsidRDefault="00491C87">
            <w:pPr>
              <w:ind w:left="1146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Ramona Šmitiņa</w:t>
            </w:r>
          </w:p>
        </w:tc>
      </w:tr>
    </w:tbl>
    <w:p w14:paraId="36165FCE" w14:textId="77777777" w:rsidR="00491C87" w:rsidRDefault="00491C87" w:rsidP="00491C87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14:paraId="13664199" w14:textId="071E49BC" w:rsidR="00491C87" w:rsidRDefault="00491C87" w:rsidP="00491C87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14:paraId="2FFF7568" w14:textId="7647F4E3" w:rsidR="00D5598C" w:rsidRDefault="00D5598C" w:rsidP="00491C87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14:paraId="418AAE10" w14:textId="00447090" w:rsidR="00D5598C" w:rsidRDefault="00D5598C" w:rsidP="00491C87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14:paraId="5C9EE222" w14:textId="77777777" w:rsidR="00D5598C" w:rsidRDefault="00D5598C" w:rsidP="00491C87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14:paraId="54EF434D" w14:textId="77777777" w:rsidR="00491C87" w:rsidRPr="00D5598C" w:rsidRDefault="00491C87" w:rsidP="00491C87">
      <w:pPr>
        <w:rPr>
          <w:lang w:val="lv-LV"/>
        </w:rPr>
      </w:pPr>
      <w:r w:rsidRPr="00D5598C">
        <w:rPr>
          <w:lang w:val="lv-LV"/>
        </w:rPr>
        <w:t xml:space="preserve">Dargis </w:t>
      </w:r>
    </w:p>
    <w:p w14:paraId="79F5CE11" w14:textId="77777777" w:rsidR="00491C87" w:rsidRPr="00D5598C" w:rsidRDefault="00491C87" w:rsidP="00491C87">
      <w:pPr>
        <w:rPr>
          <w:lang w:val="lv-LV"/>
        </w:rPr>
      </w:pPr>
      <w:r w:rsidRPr="00D5598C">
        <w:rPr>
          <w:lang w:val="lv-LV"/>
        </w:rPr>
        <w:t>29744404</w:t>
      </w:r>
    </w:p>
    <w:p w14:paraId="65EF4DFF" w14:textId="77777777" w:rsidR="00853FF3" w:rsidRDefault="00853FF3"/>
    <w:sectPr w:rsidR="00853FF3" w:rsidSect="00D138C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6E60"/>
    <w:multiLevelType w:val="multilevel"/>
    <w:tmpl w:val="7C9288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0"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35E1637"/>
    <w:multiLevelType w:val="multilevel"/>
    <w:tmpl w:val="86422A12"/>
    <w:lvl w:ilvl="0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iCs/>
      </w:rPr>
    </w:lvl>
    <w:lvl w:ilvl="2">
      <w:start w:val="1"/>
      <w:numFmt w:val="upperLetter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87"/>
    <w:rsid w:val="00086126"/>
    <w:rsid w:val="000F0EE0"/>
    <w:rsid w:val="00386063"/>
    <w:rsid w:val="00491C87"/>
    <w:rsid w:val="00732156"/>
    <w:rsid w:val="00853FF3"/>
    <w:rsid w:val="00A3668A"/>
    <w:rsid w:val="00A61516"/>
    <w:rsid w:val="00C96D47"/>
    <w:rsid w:val="00D138C5"/>
    <w:rsid w:val="00D5598C"/>
    <w:rsid w:val="00D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022BA"/>
  <w15:chartTrackingRefBased/>
  <w15:docId w15:val="{04F899AC-513F-4D0B-8DD6-FC1A973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1C87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C87"/>
    <w:rPr>
      <w:rFonts w:ascii="Times New Roman" w:eastAsia="Times New Roman" w:hAnsi="Times New Roman" w:cs="Times New Roman"/>
      <w:sz w:val="34"/>
      <w:szCs w:val="34"/>
    </w:rPr>
  </w:style>
  <w:style w:type="character" w:styleId="Hyperlink">
    <w:name w:val="Hyperlink"/>
    <w:unhideWhenUsed/>
    <w:rsid w:val="00491C8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91C87"/>
    <w:pPr>
      <w:ind w:firstLine="360"/>
    </w:pPr>
    <w:rPr>
      <w:rFonts w:eastAsia="Calibri"/>
      <w:sz w:val="20"/>
      <w:szCs w:val="20"/>
      <w:lang w:val="lv-LV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1C8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91C8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5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jtc@rig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CAB1-D414-446F-AF3B-3EFDB799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Timša</dc:creator>
  <cp:keywords/>
  <dc:description/>
  <cp:lastModifiedBy>Laura Koniševa</cp:lastModifiedBy>
  <cp:revision>3</cp:revision>
  <cp:lastPrinted>2022-09-06T07:31:00Z</cp:lastPrinted>
  <dcterms:created xsi:type="dcterms:W3CDTF">2022-09-06T07:20:00Z</dcterms:created>
  <dcterms:modified xsi:type="dcterms:W3CDTF">2022-09-06T07:32:00Z</dcterms:modified>
</cp:coreProperties>
</file>