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F0BF6" w:rsidRDefault="008F0BF6" w:rsidP="008F0BF6">
      <w:pPr>
        <w:jc w:val="center"/>
        <w:rPr>
          <w:rFonts w:ascii="BaltTimes" w:hAnsi="BaltTimes"/>
          <w:sz w:val="18"/>
          <w:szCs w:val="18"/>
          <w:lang w:val="lv-LV"/>
        </w:rPr>
      </w:pPr>
      <w:r>
        <w:rPr>
          <w:rFonts w:ascii="BaltTimes" w:hAnsi="BaltTimes"/>
          <w:noProof/>
          <w:lang w:val="lv-LV" w:eastAsia="lv-LV"/>
        </w:rPr>
        <w:drawing>
          <wp:inline distT="0" distB="0" distL="0" distR="0">
            <wp:extent cx="647700" cy="781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47700" cy="781050"/>
                    </a:xfrm>
                    <a:prstGeom prst="rect">
                      <a:avLst/>
                    </a:prstGeom>
                    <a:noFill/>
                    <a:ln>
                      <a:noFill/>
                    </a:ln>
                  </pic:spPr>
                </pic:pic>
              </a:graphicData>
            </a:graphic>
          </wp:inline>
        </w:drawing>
      </w:r>
    </w:p>
    <w:p w:rsidR="008F0BF6" w:rsidRDefault="008F0BF6" w:rsidP="008F0BF6">
      <w:pPr>
        <w:jc w:val="center"/>
        <w:rPr>
          <w:rFonts w:ascii="BaltTimes" w:hAnsi="BaltTimes"/>
          <w:sz w:val="18"/>
          <w:szCs w:val="18"/>
          <w:lang w:val="lv-LV"/>
        </w:rPr>
      </w:pPr>
    </w:p>
    <w:p w:rsidR="008F0BF6" w:rsidRDefault="008F0BF6" w:rsidP="008F0BF6">
      <w:pPr>
        <w:jc w:val="center"/>
        <w:rPr>
          <w:rFonts w:ascii="BaltTimes" w:hAnsi="BaltTimes"/>
          <w:sz w:val="30"/>
          <w:szCs w:val="20"/>
          <w:lang w:val="lv-LV"/>
        </w:rPr>
      </w:pPr>
      <w:r>
        <w:rPr>
          <w:rFonts w:ascii="BaltTimes" w:hAnsi="BaltTimes"/>
          <w:sz w:val="36"/>
          <w:szCs w:val="20"/>
          <w:lang w:val="lv-LV"/>
        </w:rPr>
        <w:t>RĪGAS JAUNO TEHNIĶU CENTRS</w:t>
      </w:r>
    </w:p>
    <w:p w:rsidR="008F0BF6" w:rsidRDefault="008F0BF6" w:rsidP="008F0BF6">
      <w:pPr>
        <w:jc w:val="center"/>
        <w:rPr>
          <w:rFonts w:ascii="BaltTimes" w:hAnsi="BaltTimes"/>
          <w:sz w:val="22"/>
          <w:szCs w:val="22"/>
          <w:lang w:val="lv-LV"/>
        </w:rPr>
      </w:pPr>
      <w:r>
        <w:rPr>
          <w:rFonts w:ascii="BaltTimes" w:hAnsi="BaltTimes"/>
          <w:sz w:val="22"/>
          <w:szCs w:val="22"/>
          <w:lang w:val="lv-LV"/>
        </w:rPr>
        <w:t>Bauskas iela 88, Rīga, LV-1004, tālrunis 67474218, fakss 67012935, e-pasts rjtc@riga.lv</w:t>
      </w:r>
    </w:p>
    <w:p w:rsidR="008F0BF6" w:rsidRDefault="008F0BF6" w:rsidP="008F0BF6">
      <w:pPr>
        <w:jc w:val="center"/>
        <w:rPr>
          <w:rFonts w:ascii="BaltTimes" w:hAnsi="BaltTimes"/>
          <w:sz w:val="22"/>
          <w:szCs w:val="22"/>
          <w:lang w:val="lv-LV"/>
        </w:rPr>
      </w:pPr>
    </w:p>
    <w:p w:rsidR="008F0BF6" w:rsidRDefault="008F0BF6" w:rsidP="008F0BF6">
      <w:pPr>
        <w:keepNext/>
        <w:tabs>
          <w:tab w:val="left" w:pos="3960"/>
        </w:tabs>
        <w:jc w:val="center"/>
        <w:outlineLvl w:val="0"/>
        <w:rPr>
          <w:b/>
          <w:sz w:val="32"/>
          <w:szCs w:val="32"/>
          <w:lang w:val="lv-LV"/>
        </w:rPr>
      </w:pPr>
      <w:r>
        <w:rPr>
          <w:b/>
          <w:sz w:val="32"/>
          <w:szCs w:val="32"/>
          <w:lang w:val="lv-LV"/>
        </w:rPr>
        <w:t>NOLIKUMS</w:t>
      </w:r>
    </w:p>
    <w:p w:rsidR="008F0BF6" w:rsidRDefault="008F0BF6" w:rsidP="008F0BF6">
      <w:pPr>
        <w:keepNext/>
        <w:tabs>
          <w:tab w:val="left" w:pos="360"/>
        </w:tabs>
        <w:jc w:val="center"/>
        <w:outlineLvl w:val="0"/>
        <w:rPr>
          <w:b/>
          <w:sz w:val="32"/>
          <w:szCs w:val="32"/>
          <w:lang w:val="lv-LV"/>
        </w:rPr>
      </w:pPr>
    </w:p>
    <w:p w:rsidR="008F0BF6" w:rsidRDefault="008F0BF6" w:rsidP="008F0BF6">
      <w:pPr>
        <w:jc w:val="center"/>
        <w:rPr>
          <w:b/>
          <w:sz w:val="26"/>
          <w:szCs w:val="26"/>
          <w:lang w:val="lv-LV"/>
        </w:rPr>
      </w:pPr>
      <w:r>
        <w:rPr>
          <w:b/>
          <w:sz w:val="26"/>
          <w:szCs w:val="26"/>
          <w:lang w:val="lv-LV"/>
        </w:rPr>
        <w:t>Rīga</w:t>
      </w:r>
    </w:p>
    <w:p w:rsidR="008F0BF6" w:rsidRPr="008F0BF6" w:rsidRDefault="008F0BF6" w:rsidP="008F0BF6">
      <w:pPr>
        <w:tabs>
          <w:tab w:val="left" w:pos="6804"/>
        </w:tabs>
        <w:rPr>
          <w:sz w:val="26"/>
          <w:szCs w:val="26"/>
          <w:lang w:val="lv-LV"/>
        </w:rPr>
      </w:pPr>
      <w:r w:rsidRPr="00AC3909">
        <w:rPr>
          <w:rFonts w:eastAsia="Calibri"/>
          <w:sz w:val="26"/>
          <w:szCs w:val="26"/>
          <w:lang w:val="lv-LV"/>
        </w:rPr>
        <w:t xml:space="preserve">2022. gada </w:t>
      </w:r>
      <w:r w:rsidR="00AC3909" w:rsidRPr="00AC3909">
        <w:rPr>
          <w:rFonts w:eastAsia="Calibri"/>
          <w:sz w:val="26"/>
          <w:szCs w:val="26"/>
          <w:lang w:val="lv-LV"/>
        </w:rPr>
        <w:t>4</w:t>
      </w:r>
      <w:r w:rsidRPr="00AC3909">
        <w:rPr>
          <w:rFonts w:eastAsia="Calibri"/>
          <w:sz w:val="26"/>
          <w:szCs w:val="26"/>
          <w:lang w:val="lv-LV"/>
        </w:rPr>
        <w:t>. februārī</w:t>
      </w:r>
      <w:r w:rsidRPr="00AC3909">
        <w:rPr>
          <w:sz w:val="26"/>
          <w:szCs w:val="26"/>
          <w:lang w:val="lv-LV"/>
        </w:rPr>
        <w:tab/>
        <w:t>Nr.BJCJTC-22-</w:t>
      </w:r>
      <w:r w:rsidR="00AC3909" w:rsidRPr="00AC3909">
        <w:rPr>
          <w:sz w:val="26"/>
          <w:szCs w:val="26"/>
          <w:lang w:val="lv-LV"/>
        </w:rPr>
        <w:t>9</w:t>
      </w:r>
      <w:r w:rsidRPr="00AC3909">
        <w:rPr>
          <w:sz w:val="26"/>
          <w:szCs w:val="26"/>
          <w:lang w:val="lv-LV"/>
        </w:rPr>
        <w:t>-nos</w:t>
      </w:r>
    </w:p>
    <w:p w:rsidR="008F0BF6" w:rsidRDefault="008F0BF6" w:rsidP="008F0BF6">
      <w:pPr>
        <w:rPr>
          <w:sz w:val="26"/>
          <w:szCs w:val="26"/>
          <w:lang w:val="lv-LV"/>
        </w:rPr>
      </w:pPr>
    </w:p>
    <w:p w:rsidR="008F0BF6" w:rsidRPr="008F0BF6" w:rsidRDefault="008F0BF6" w:rsidP="00D20617">
      <w:pPr>
        <w:jc w:val="center"/>
        <w:rPr>
          <w:b/>
          <w:sz w:val="26"/>
          <w:szCs w:val="26"/>
          <w:lang w:val="lv-LV"/>
        </w:rPr>
      </w:pPr>
      <w:r w:rsidRPr="008F0BF6">
        <w:rPr>
          <w:b/>
          <w:sz w:val="26"/>
          <w:szCs w:val="26"/>
          <w:lang w:val="lv-LV"/>
        </w:rPr>
        <w:t xml:space="preserve">Rīgas Robotikas </w:t>
      </w:r>
      <w:r>
        <w:rPr>
          <w:b/>
          <w:sz w:val="26"/>
          <w:szCs w:val="26"/>
          <w:lang w:val="lv-LV"/>
        </w:rPr>
        <w:t>kauss</w:t>
      </w:r>
      <w:r w:rsidRPr="008F0BF6">
        <w:rPr>
          <w:b/>
          <w:sz w:val="26"/>
          <w:szCs w:val="26"/>
          <w:lang w:val="lv-LV"/>
        </w:rPr>
        <w:t xml:space="preserve"> 2022 nolikums</w:t>
      </w:r>
    </w:p>
    <w:p w:rsidR="008F0BF6" w:rsidRPr="008F0BF6" w:rsidRDefault="008F0BF6" w:rsidP="008F0BF6">
      <w:pPr>
        <w:jc w:val="center"/>
        <w:rPr>
          <w:b/>
          <w:sz w:val="26"/>
          <w:szCs w:val="26"/>
          <w:lang w:val="lv-LV"/>
        </w:rPr>
      </w:pPr>
      <w:bookmarkStart w:id="0" w:name="_GoBack"/>
      <w:bookmarkEnd w:id="0"/>
    </w:p>
    <w:p w:rsidR="008F0BF6" w:rsidRDefault="008F0BF6" w:rsidP="008F0BF6">
      <w:pPr>
        <w:rPr>
          <w:lang w:val="lv-LV"/>
        </w:rPr>
      </w:pPr>
    </w:p>
    <w:p w:rsidR="008F0BF6" w:rsidRDefault="008F0BF6" w:rsidP="008F0BF6">
      <w:pPr>
        <w:pStyle w:val="Heading1"/>
        <w:tabs>
          <w:tab w:val="left" w:pos="360"/>
        </w:tabs>
        <w:rPr>
          <w:b/>
          <w:sz w:val="26"/>
          <w:szCs w:val="26"/>
        </w:rPr>
      </w:pPr>
      <w:r>
        <w:rPr>
          <w:b/>
          <w:sz w:val="26"/>
          <w:szCs w:val="26"/>
        </w:rPr>
        <w:t>I. Vispārīgie jautājumi</w:t>
      </w:r>
    </w:p>
    <w:p w:rsidR="008F0BF6" w:rsidRDefault="008F0BF6" w:rsidP="008F0BF6">
      <w:pPr>
        <w:tabs>
          <w:tab w:val="left" w:pos="1260"/>
        </w:tabs>
        <w:jc w:val="both"/>
        <w:rPr>
          <w:sz w:val="26"/>
          <w:szCs w:val="26"/>
          <w:lang w:val="lv-LV"/>
        </w:rPr>
      </w:pPr>
    </w:p>
    <w:p w:rsidR="008F0BF6" w:rsidRDefault="008F0BF6" w:rsidP="008F0BF6">
      <w:pPr>
        <w:numPr>
          <w:ilvl w:val="0"/>
          <w:numId w:val="1"/>
        </w:numPr>
        <w:ind w:left="426" w:hanging="426"/>
        <w:jc w:val="both"/>
        <w:rPr>
          <w:sz w:val="26"/>
          <w:szCs w:val="26"/>
          <w:lang w:val="lv-LV"/>
        </w:rPr>
      </w:pPr>
      <w:r>
        <w:rPr>
          <w:sz w:val="26"/>
          <w:szCs w:val="26"/>
          <w:lang w:val="lv-LV"/>
        </w:rPr>
        <w:t>Šis nolikums nosaka kārtību, kādā norisinās Rīgas Robotikas kauss 2022 (turpmāk –Sacensības).</w:t>
      </w:r>
    </w:p>
    <w:p w:rsidR="008F0BF6" w:rsidRDefault="008F0BF6" w:rsidP="008F0BF6">
      <w:pPr>
        <w:ind w:left="426"/>
        <w:jc w:val="both"/>
        <w:rPr>
          <w:sz w:val="26"/>
          <w:szCs w:val="26"/>
          <w:lang w:val="lv-LV"/>
        </w:rPr>
      </w:pPr>
    </w:p>
    <w:p w:rsidR="008F0BF6" w:rsidRDefault="008F0BF6" w:rsidP="008F0BF6">
      <w:pPr>
        <w:numPr>
          <w:ilvl w:val="0"/>
          <w:numId w:val="1"/>
        </w:numPr>
        <w:ind w:left="426" w:hanging="426"/>
        <w:jc w:val="both"/>
        <w:rPr>
          <w:sz w:val="26"/>
          <w:szCs w:val="26"/>
          <w:lang w:val="lv-LV"/>
        </w:rPr>
      </w:pPr>
      <w:r>
        <w:rPr>
          <w:sz w:val="26"/>
          <w:szCs w:val="26"/>
          <w:lang w:val="lv-LV"/>
        </w:rPr>
        <w:t>Sacensības tiek rīkotas ar mērķi popularizēt Robotikas nozari jauniešu vidū, lai konkurences apstākļos tiktu sasniegts augstākais rezultāts.</w:t>
      </w:r>
    </w:p>
    <w:p w:rsidR="008F0BF6" w:rsidRDefault="008F0BF6" w:rsidP="008F0BF6">
      <w:pPr>
        <w:pStyle w:val="ListParagraph"/>
        <w:jc w:val="both"/>
        <w:rPr>
          <w:sz w:val="26"/>
          <w:szCs w:val="26"/>
          <w:lang w:val="lv-LV"/>
        </w:rPr>
      </w:pPr>
    </w:p>
    <w:p w:rsidR="008F0BF6" w:rsidRDefault="008F0BF6" w:rsidP="008F0BF6">
      <w:pPr>
        <w:numPr>
          <w:ilvl w:val="0"/>
          <w:numId w:val="1"/>
        </w:numPr>
        <w:ind w:left="426" w:hanging="426"/>
        <w:jc w:val="both"/>
        <w:rPr>
          <w:sz w:val="26"/>
          <w:szCs w:val="26"/>
          <w:lang w:val="lv-LV"/>
        </w:rPr>
      </w:pPr>
      <w:r>
        <w:rPr>
          <w:sz w:val="26"/>
          <w:szCs w:val="26"/>
          <w:lang w:val="lv-LV"/>
        </w:rPr>
        <w:t xml:space="preserve">Sacensību uzdevums ir atjaunot jauniešu iesaisti Robotikas nozarē, pēc lielās dīkstāves. </w:t>
      </w:r>
    </w:p>
    <w:p w:rsidR="008F0BF6" w:rsidRDefault="008F0BF6" w:rsidP="008F0BF6">
      <w:pPr>
        <w:pStyle w:val="ListParagraph"/>
        <w:ind w:left="0"/>
        <w:jc w:val="both"/>
        <w:rPr>
          <w:sz w:val="26"/>
          <w:szCs w:val="26"/>
          <w:lang w:val="lv-LV"/>
        </w:rPr>
      </w:pPr>
    </w:p>
    <w:p w:rsidR="008F0BF6" w:rsidRDefault="008F0BF6" w:rsidP="008F0BF6">
      <w:pPr>
        <w:pStyle w:val="ListParagraph"/>
        <w:numPr>
          <w:ilvl w:val="0"/>
          <w:numId w:val="1"/>
        </w:numPr>
        <w:ind w:left="426" w:hanging="426"/>
        <w:jc w:val="both"/>
        <w:rPr>
          <w:sz w:val="26"/>
          <w:szCs w:val="26"/>
          <w:lang w:val="lv-LV"/>
        </w:rPr>
      </w:pPr>
      <w:r>
        <w:rPr>
          <w:sz w:val="26"/>
          <w:szCs w:val="26"/>
          <w:lang w:val="lv-LV"/>
        </w:rPr>
        <w:t>Sacensības organizē Rīgas Jauno tehniķu centrs (turpmāk – RJTC) sadarbībā ar Rīgas domes Izglītības, kultūras un sporta departamenta Sporta un jaunatnes pārvaldi.</w:t>
      </w:r>
    </w:p>
    <w:p w:rsidR="008F0BF6" w:rsidRDefault="008F0BF6" w:rsidP="008F0BF6">
      <w:pPr>
        <w:pStyle w:val="ListParagraph"/>
        <w:ind w:left="0"/>
        <w:rPr>
          <w:sz w:val="26"/>
          <w:szCs w:val="26"/>
          <w:lang w:val="lv-LV"/>
        </w:rPr>
      </w:pPr>
    </w:p>
    <w:p w:rsidR="008F0BF6" w:rsidRDefault="008F0BF6" w:rsidP="008F0BF6">
      <w:pPr>
        <w:pStyle w:val="Heading1"/>
        <w:tabs>
          <w:tab w:val="left" w:pos="360"/>
          <w:tab w:val="left" w:pos="993"/>
        </w:tabs>
        <w:rPr>
          <w:sz w:val="26"/>
          <w:szCs w:val="26"/>
        </w:rPr>
      </w:pPr>
      <w:r>
        <w:rPr>
          <w:b/>
          <w:sz w:val="26"/>
          <w:szCs w:val="26"/>
        </w:rPr>
        <w:t xml:space="preserve">II. Sacensību norises vieta un laiks </w:t>
      </w:r>
    </w:p>
    <w:p w:rsidR="008F0BF6" w:rsidRDefault="008F0BF6" w:rsidP="008F0BF6">
      <w:pPr>
        <w:pStyle w:val="BodyTextIndent"/>
        <w:tabs>
          <w:tab w:val="left" w:pos="993"/>
          <w:tab w:val="left" w:pos="1260"/>
        </w:tabs>
        <w:ind w:firstLine="0"/>
        <w:jc w:val="both"/>
        <w:rPr>
          <w:rFonts w:eastAsia="Times New Roman"/>
          <w:sz w:val="26"/>
          <w:szCs w:val="26"/>
          <w:lang w:eastAsia="en-US"/>
        </w:rPr>
      </w:pPr>
    </w:p>
    <w:p w:rsidR="008F0BF6" w:rsidRDefault="008F0BF6" w:rsidP="008F0BF6">
      <w:pPr>
        <w:pStyle w:val="BodyTextIndent"/>
        <w:numPr>
          <w:ilvl w:val="0"/>
          <w:numId w:val="1"/>
        </w:numPr>
        <w:tabs>
          <w:tab w:val="left" w:pos="426"/>
        </w:tabs>
        <w:ind w:left="426" w:hanging="426"/>
        <w:jc w:val="both"/>
        <w:rPr>
          <w:rFonts w:eastAsia="Times New Roman"/>
          <w:color w:val="000000"/>
          <w:sz w:val="26"/>
          <w:szCs w:val="26"/>
          <w:lang w:eastAsia="en-US"/>
        </w:rPr>
      </w:pPr>
      <w:r>
        <w:rPr>
          <w:rFonts w:eastAsia="Times New Roman"/>
          <w:sz w:val="26"/>
          <w:szCs w:val="26"/>
          <w:lang w:eastAsia="en-US"/>
        </w:rPr>
        <w:t xml:space="preserve">Sacensības notiek </w:t>
      </w:r>
      <w:r>
        <w:rPr>
          <w:rFonts w:eastAsia="Times New Roman"/>
          <w:color w:val="000000"/>
          <w:sz w:val="26"/>
          <w:szCs w:val="26"/>
          <w:lang w:eastAsia="en-US"/>
        </w:rPr>
        <w:t xml:space="preserve">2022. gada </w:t>
      </w:r>
      <w:r w:rsidRPr="003C4AAE">
        <w:rPr>
          <w:rFonts w:eastAsia="Times New Roman"/>
          <w:color w:val="000000"/>
          <w:sz w:val="26"/>
          <w:szCs w:val="26"/>
          <w:lang w:eastAsia="en-US"/>
        </w:rPr>
        <w:t>14. maijā</w:t>
      </w:r>
      <w:r>
        <w:rPr>
          <w:rFonts w:eastAsia="Times New Roman"/>
          <w:color w:val="000000"/>
          <w:sz w:val="26"/>
          <w:szCs w:val="26"/>
          <w:lang w:eastAsia="en-US"/>
        </w:rPr>
        <w:t>.</w:t>
      </w:r>
    </w:p>
    <w:p w:rsidR="008F0BF6" w:rsidRDefault="008F0BF6" w:rsidP="008F0BF6">
      <w:pPr>
        <w:pStyle w:val="BodyTextIndent"/>
        <w:tabs>
          <w:tab w:val="left" w:pos="426"/>
        </w:tabs>
        <w:ind w:left="426" w:firstLine="0"/>
        <w:jc w:val="both"/>
        <w:rPr>
          <w:rFonts w:eastAsia="Times New Roman"/>
          <w:color w:val="000000"/>
          <w:sz w:val="26"/>
          <w:szCs w:val="26"/>
          <w:lang w:eastAsia="en-US"/>
        </w:rPr>
      </w:pPr>
    </w:p>
    <w:p w:rsidR="008F0BF6" w:rsidRDefault="008F0BF6" w:rsidP="008F0BF6">
      <w:pPr>
        <w:pStyle w:val="BodyTextIndent"/>
        <w:numPr>
          <w:ilvl w:val="0"/>
          <w:numId w:val="1"/>
        </w:numPr>
        <w:tabs>
          <w:tab w:val="left" w:pos="426"/>
        </w:tabs>
        <w:ind w:left="426" w:hanging="426"/>
        <w:jc w:val="both"/>
        <w:rPr>
          <w:rFonts w:eastAsia="Times New Roman"/>
          <w:color w:val="000000"/>
          <w:sz w:val="26"/>
          <w:szCs w:val="26"/>
          <w:lang w:eastAsia="en-US"/>
        </w:rPr>
      </w:pPr>
      <w:r>
        <w:rPr>
          <w:sz w:val="26"/>
          <w:szCs w:val="26"/>
        </w:rPr>
        <w:t>Sacensības notiek RJTC, Bauskas ielā 88, Rīgā un to sākums ir plkst.10.00.</w:t>
      </w:r>
    </w:p>
    <w:p w:rsidR="008F0BF6" w:rsidRDefault="008F0BF6" w:rsidP="008F0BF6">
      <w:pPr>
        <w:pStyle w:val="BodyTextIndent"/>
        <w:tabs>
          <w:tab w:val="left" w:pos="426"/>
        </w:tabs>
        <w:ind w:firstLine="0"/>
        <w:jc w:val="both"/>
        <w:rPr>
          <w:rFonts w:eastAsia="Times New Roman"/>
          <w:color w:val="000000"/>
          <w:sz w:val="26"/>
          <w:szCs w:val="26"/>
          <w:lang w:eastAsia="en-US"/>
        </w:rPr>
      </w:pPr>
    </w:p>
    <w:p w:rsidR="008F0BF6" w:rsidRDefault="008F0BF6" w:rsidP="008F0BF6">
      <w:pPr>
        <w:pStyle w:val="BodyTextIndent"/>
        <w:numPr>
          <w:ilvl w:val="0"/>
          <w:numId w:val="1"/>
        </w:numPr>
        <w:tabs>
          <w:tab w:val="left" w:pos="426"/>
        </w:tabs>
        <w:ind w:left="426" w:hanging="426"/>
        <w:jc w:val="both"/>
        <w:rPr>
          <w:rFonts w:eastAsia="Times New Roman"/>
          <w:color w:val="000000"/>
          <w:sz w:val="26"/>
          <w:szCs w:val="26"/>
          <w:lang w:eastAsia="en-US"/>
        </w:rPr>
      </w:pPr>
      <w:r>
        <w:rPr>
          <w:sz w:val="26"/>
          <w:szCs w:val="26"/>
        </w:rPr>
        <w:t xml:space="preserve">Sacensību nolikums un informācija par Sacensībām tiek publicēta tīmekļvietnēs </w:t>
      </w:r>
      <w:hyperlink r:id="rId6" w:history="1">
        <w:r>
          <w:rPr>
            <w:rStyle w:val="Hyperlink"/>
            <w:sz w:val="26"/>
            <w:szCs w:val="26"/>
          </w:rPr>
          <w:t>www.intereses.lv</w:t>
        </w:r>
      </w:hyperlink>
      <w:r>
        <w:rPr>
          <w:sz w:val="26"/>
          <w:szCs w:val="26"/>
        </w:rPr>
        <w:t xml:space="preserve">, </w:t>
      </w:r>
      <w:hyperlink r:id="rId7" w:history="1">
        <w:r>
          <w:rPr>
            <w:rStyle w:val="Hyperlink"/>
            <w:sz w:val="26"/>
            <w:szCs w:val="26"/>
          </w:rPr>
          <w:t>www.rjtc.lv</w:t>
        </w:r>
      </w:hyperlink>
      <w:r>
        <w:rPr>
          <w:sz w:val="26"/>
          <w:szCs w:val="26"/>
        </w:rPr>
        <w:t xml:space="preserve"> un </w:t>
      </w:r>
      <w:hyperlink r:id="rId8" w:history="1">
        <w:r>
          <w:rPr>
            <w:rStyle w:val="Hyperlink"/>
            <w:sz w:val="26"/>
            <w:szCs w:val="26"/>
          </w:rPr>
          <w:t>www.izglitiba.riga.lv</w:t>
        </w:r>
      </w:hyperlink>
      <w:r>
        <w:rPr>
          <w:sz w:val="26"/>
          <w:szCs w:val="26"/>
        </w:rPr>
        <w:t xml:space="preserve">. </w:t>
      </w:r>
    </w:p>
    <w:p w:rsidR="008F0BF6" w:rsidRDefault="008F0BF6" w:rsidP="008F0BF6">
      <w:pPr>
        <w:tabs>
          <w:tab w:val="left" w:pos="993"/>
          <w:tab w:val="left" w:pos="1260"/>
        </w:tabs>
        <w:jc w:val="both"/>
        <w:rPr>
          <w:sz w:val="26"/>
          <w:szCs w:val="26"/>
          <w:lang w:val="lv-LV"/>
        </w:rPr>
      </w:pPr>
    </w:p>
    <w:p w:rsidR="008F0BF6" w:rsidRDefault="008F0BF6" w:rsidP="008F0BF6">
      <w:pPr>
        <w:pStyle w:val="Heading1"/>
        <w:tabs>
          <w:tab w:val="left" w:pos="360"/>
          <w:tab w:val="left" w:pos="993"/>
        </w:tabs>
        <w:rPr>
          <w:b/>
          <w:sz w:val="26"/>
          <w:szCs w:val="26"/>
        </w:rPr>
      </w:pPr>
      <w:r>
        <w:rPr>
          <w:b/>
          <w:sz w:val="26"/>
          <w:szCs w:val="26"/>
        </w:rPr>
        <w:t>III. Sacensību dalībnieki,</w:t>
      </w:r>
      <w:r>
        <w:rPr>
          <w:b/>
          <w:i/>
          <w:sz w:val="26"/>
          <w:szCs w:val="26"/>
        </w:rPr>
        <w:t xml:space="preserve"> </w:t>
      </w:r>
      <w:r>
        <w:rPr>
          <w:b/>
          <w:sz w:val="26"/>
          <w:szCs w:val="26"/>
        </w:rPr>
        <w:t>programma un nosacījumi</w:t>
      </w:r>
    </w:p>
    <w:p w:rsidR="008F0BF6" w:rsidRDefault="008F0BF6" w:rsidP="008F0BF6">
      <w:pPr>
        <w:tabs>
          <w:tab w:val="left" w:pos="993"/>
          <w:tab w:val="left" w:pos="1260"/>
        </w:tabs>
        <w:jc w:val="both"/>
        <w:rPr>
          <w:sz w:val="26"/>
          <w:szCs w:val="26"/>
          <w:lang w:val="lv-LV"/>
        </w:rPr>
      </w:pPr>
    </w:p>
    <w:p w:rsidR="008F0BF6" w:rsidRDefault="008F0BF6" w:rsidP="008F0BF6">
      <w:pPr>
        <w:numPr>
          <w:ilvl w:val="0"/>
          <w:numId w:val="1"/>
        </w:numPr>
        <w:tabs>
          <w:tab w:val="num" w:pos="426"/>
        </w:tabs>
        <w:ind w:left="426" w:hanging="426"/>
        <w:jc w:val="both"/>
        <w:rPr>
          <w:sz w:val="26"/>
          <w:szCs w:val="26"/>
          <w:lang w:val="lv-LV"/>
        </w:rPr>
      </w:pPr>
      <w:r>
        <w:rPr>
          <w:sz w:val="26"/>
          <w:szCs w:val="26"/>
          <w:lang w:val="lv-LV"/>
        </w:rPr>
        <w:t xml:space="preserve">Sacensībās var piedalīties bērni un jaunieši vecumā no 9 līdz 25 gadiem </w:t>
      </w:r>
      <w:r>
        <w:rPr>
          <w:sz w:val="26"/>
          <w:szCs w:val="26"/>
          <w:lang w:val="lv-LV" w:eastAsia="de-DE"/>
        </w:rPr>
        <w:t>(turpmāk – Dalībnieki).</w:t>
      </w:r>
    </w:p>
    <w:p w:rsidR="008F0BF6" w:rsidRDefault="008F0BF6" w:rsidP="008F0BF6">
      <w:pPr>
        <w:ind w:left="426"/>
        <w:jc w:val="both"/>
        <w:rPr>
          <w:sz w:val="26"/>
          <w:szCs w:val="26"/>
          <w:lang w:val="lv-LV"/>
        </w:rPr>
      </w:pPr>
    </w:p>
    <w:p w:rsidR="008F0BF6" w:rsidRDefault="008F0BF6" w:rsidP="008F0BF6">
      <w:pPr>
        <w:numPr>
          <w:ilvl w:val="0"/>
          <w:numId w:val="1"/>
        </w:numPr>
        <w:tabs>
          <w:tab w:val="num" w:pos="426"/>
        </w:tabs>
        <w:ind w:left="426" w:hanging="426"/>
        <w:jc w:val="both"/>
        <w:rPr>
          <w:sz w:val="26"/>
          <w:szCs w:val="26"/>
          <w:lang w:val="lv-LV"/>
        </w:rPr>
      </w:pPr>
      <w:r>
        <w:rPr>
          <w:sz w:val="26"/>
          <w:szCs w:val="26"/>
          <w:lang w:val="lv-LV"/>
        </w:rPr>
        <w:t xml:space="preserve">Sacensības tiek organizētas šādām vecuma grupām: </w:t>
      </w:r>
    </w:p>
    <w:p w:rsidR="008F0BF6" w:rsidRDefault="008F0BF6" w:rsidP="008F0BF6">
      <w:pPr>
        <w:numPr>
          <w:ilvl w:val="1"/>
          <w:numId w:val="1"/>
        </w:numPr>
        <w:ind w:left="993" w:hanging="567"/>
        <w:jc w:val="both"/>
        <w:rPr>
          <w:sz w:val="26"/>
          <w:szCs w:val="26"/>
          <w:lang w:val="lv-LV"/>
        </w:rPr>
      </w:pPr>
      <w:r>
        <w:rPr>
          <w:sz w:val="26"/>
          <w:szCs w:val="26"/>
          <w:lang w:val="lv-LV"/>
        </w:rPr>
        <w:t>I grupa – Dalībnieki no 9 līdz 13 gadiem;</w:t>
      </w:r>
    </w:p>
    <w:p w:rsidR="008F0BF6" w:rsidRDefault="008F0BF6" w:rsidP="008F0BF6">
      <w:pPr>
        <w:numPr>
          <w:ilvl w:val="1"/>
          <w:numId w:val="1"/>
        </w:numPr>
        <w:ind w:left="993" w:hanging="567"/>
        <w:jc w:val="both"/>
        <w:rPr>
          <w:sz w:val="26"/>
          <w:szCs w:val="26"/>
          <w:lang w:val="lv-LV"/>
        </w:rPr>
      </w:pPr>
      <w:r>
        <w:rPr>
          <w:sz w:val="26"/>
          <w:szCs w:val="26"/>
          <w:lang w:val="lv-LV"/>
        </w:rPr>
        <w:t>II grupa – Dalībnieki no 14 līdz 19 gadiem;</w:t>
      </w:r>
    </w:p>
    <w:p w:rsidR="008F0BF6" w:rsidRDefault="008F0BF6" w:rsidP="008F0BF6">
      <w:pPr>
        <w:numPr>
          <w:ilvl w:val="1"/>
          <w:numId w:val="1"/>
        </w:numPr>
        <w:tabs>
          <w:tab w:val="num" w:pos="426"/>
          <w:tab w:val="left" w:pos="993"/>
        </w:tabs>
        <w:ind w:left="426" w:firstLine="0"/>
        <w:jc w:val="both"/>
        <w:rPr>
          <w:sz w:val="26"/>
          <w:szCs w:val="26"/>
          <w:lang w:val="lv-LV"/>
        </w:rPr>
      </w:pPr>
      <w:r>
        <w:rPr>
          <w:sz w:val="26"/>
          <w:szCs w:val="26"/>
          <w:lang w:val="lv-LV"/>
        </w:rPr>
        <w:lastRenderedPageBreak/>
        <w:t>III grupa – Dalībnieki no 20 līdz 25 gadiem.</w:t>
      </w:r>
    </w:p>
    <w:p w:rsidR="008F0BF6" w:rsidRDefault="008F0BF6" w:rsidP="008F0BF6">
      <w:pPr>
        <w:jc w:val="both"/>
        <w:rPr>
          <w:sz w:val="26"/>
          <w:szCs w:val="26"/>
          <w:lang w:val="lv-LV"/>
        </w:rPr>
      </w:pPr>
    </w:p>
    <w:p w:rsidR="008F0BF6" w:rsidRDefault="008F0BF6" w:rsidP="008F0BF6">
      <w:pPr>
        <w:numPr>
          <w:ilvl w:val="0"/>
          <w:numId w:val="1"/>
        </w:numPr>
        <w:ind w:left="426" w:hanging="426"/>
        <w:jc w:val="both"/>
        <w:rPr>
          <w:sz w:val="26"/>
          <w:szCs w:val="26"/>
          <w:lang w:val="lv-LV"/>
        </w:rPr>
      </w:pPr>
      <w:r>
        <w:rPr>
          <w:sz w:val="26"/>
          <w:szCs w:val="26"/>
          <w:lang w:val="lv-LV"/>
        </w:rPr>
        <w:t xml:space="preserve">Sacensības notiek saskaņā ar Robotikas disciplīnu starptautiskajiem noteikumiem: </w:t>
      </w:r>
    </w:p>
    <w:p w:rsidR="008F0BF6" w:rsidRDefault="008F0BF6" w:rsidP="008F0BF6">
      <w:pPr>
        <w:numPr>
          <w:ilvl w:val="1"/>
          <w:numId w:val="1"/>
        </w:numPr>
        <w:tabs>
          <w:tab w:val="num" w:pos="851"/>
        </w:tabs>
        <w:ind w:left="993" w:hanging="567"/>
        <w:jc w:val="both"/>
        <w:rPr>
          <w:sz w:val="26"/>
          <w:szCs w:val="26"/>
          <w:lang w:val="lv-LV"/>
        </w:rPr>
      </w:pPr>
      <w:r>
        <w:rPr>
          <w:sz w:val="26"/>
          <w:szCs w:val="26"/>
          <w:lang w:val="lv-LV"/>
        </w:rPr>
        <w:t xml:space="preserve">Lego </w:t>
      </w:r>
      <w:proofErr w:type="spellStart"/>
      <w:r>
        <w:rPr>
          <w:sz w:val="26"/>
          <w:szCs w:val="26"/>
          <w:lang w:val="lv-LV"/>
        </w:rPr>
        <w:t>Sumo</w:t>
      </w:r>
      <w:proofErr w:type="spellEnd"/>
      <w:r>
        <w:rPr>
          <w:sz w:val="26"/>
          <w:szCs w:val="26"/>
          <w:lang w:val="lv-LV"/>
        </w:rPr>
        <w:t xml:space="preserve"> disciplīnu kritērijiem;</w:t>
      </w:r>
    </w:p>
    <w:p w:rsidR="008F0BF6" w:rsidRDefault="008F0BF6" w:rsidP="008F0BF6">
      <w:pPr>
        <w:numPr>
          <w:ilvl w:val="1"/>
          <w:numId w:val="1"/>
        </w:numPr>
        <w:tabs>
          <w:tab w:val="num" w:pos="851"/>
        </w:tabs>
        <w:ind w:left="993" w:hanging="567"/>
        <w:jc w:val="both"/>
        <w:rPr>
          <w:sz w:val="26"/>
          <w:szCs w:val="26"/>
          <w:lang w:val="lv-LV"/>
        </w:rPr>
      </w:pPr>
      <w:r>
        <w:rPr>
          <w:sz w:val="26"/>
          <w:szCs w:val="26"/>
          <w:lang w:val="lv-LV"/>
        </w:rPr>
        <w:t xml:space="preserve">Lego </w:t>
      </w:r>
      <w:proofErr w:type="spellStart"/>
      <w:r>
        <w:rPr>
          <w:sz w:val="26"/>
          <w:szCs w:val="26"/>
          <w:lang w:val="lv-LV"/>
        </w:rPr>
        <w:t>līnijsekotāju</w:t>
      </w:r>
      <w:proofErr w:type="spellEnd"/>
      <w:r>
        <w:rPr>
          <w:sz w:val="26"/>
          <w:szCs w:val="26"/>
          <w:lang w:val="lv-LV"/>
        </w:rPr>
        <w:t xml:space="preserve"> disciplīnu kritērijiem.</w:t>
      </w:r>
    </w:p>
    <w:p w:rsidR="008F0BF6" w:rsidRDefault="008F0BF6" w:rsidP="008F0BF6">
      <w:pPr>
        <w:jc w:val="both"/>
        <w:rPr>
          <w:sz w:val="26"/>
          <w:szCs w:val="26"/>
          <w:lang w:val="lv-LV"/>
        </w:rPr>
      </w:pPr>
    </w:p>
    <w:p w:rsidR="008F0BF6" w:rsidRDefault="008F0BF6" w:rsidP="008F0BF6">
      <w:pPr>
        <w:numPr>
          <w:ilvl w:val="0"/>
          <w:numId w:val="1"/>
        </w:numPr>
        <w:tabs>
          <w:tab w:val="num" w:pos="426"/>
        </w:tabs>
        <w:ind w:left="567" w:hanging="567"/>
        <w:jc w:val="both"/>
        <w:rPr>
          <w:sz w:val="26"/>
          <w:szCs w:val="26"/>
          <w:lang w:val="lv-LV"/>
        </w:rPr>
      </w:pPr>
      <w:r>
        <w:rPr>
          <w:sz w:val="26"/>
          <w:szCs w:val="26"/>
          <w:lang w:val="lv-LV"/>
        </w:rPr>
        <w:t>Sacensību dalībnieku inventāram jāatbilst savas disciplīnās noteiktajiem kritērijiem.</w:t>
      </w:r>
    </w:p>
    <w:p w:rsidR="008F0BF6" w:rsidRDefault="008F0BF6" w:rsidP="008F0BF6">
      <w:pPr>
        <w:ind w:left="567"/>
        <w:jc w:val="both"/>
        <w:rPr>
          <w:sz w:val="26"/>
          <w:szCs w:val="26"/>
          <w:lang w:val="lv-LV"/>
        </w:rPr>
      </w:pPr>
    </w:p>
    <w:p w:rsidR="008F0BF6" w:rsidRDefault="008F0BF6" w:rsidP="008F0BF6">
      <w:pPr>
        <w:numPr>
          <w:ilvl w:val="0"/>
          <w:numId w:val="1"/>
        </w:numPr>
        <w:tabs>
          <w:tab w:val="left" w:pos="426"/>
        </w:tabs>
        <w:ind w:left="426" w:hanging="426"/>
        <w:jc w:val="both"/>
        <w:rPr>
          <w:color w:val="000000"/>
          <w:sz w:val="26"/>
          <w:szCs w:val="26"/>
          <w:lang w:val="lv-LV"/>
        </w:rPr>
      </w:pPr>
      <w:r>
        <w:rPr>
          <w:sz w:val="26"/>
          <w:szCs w:val="26"/>
          <w:lang w:val="lv-LV"/>
        </w:rPr>
        <w:t xml:space="preserve">Papildu informāciju par Sacensību norisi var saņemt, zvanot uz tālruņa </w:t>
      </w:r>
      <w:proofErr w:type="spellStart"/>
      <w:r>
        <w:rPr>
          <w:sz w:val="26"/>
          <w:szCs w:val="26"/>
          <w:lang w:val="lv-LV"/>
        </w:rPr>
        <w:t>Nr</w:t>
      </w:r>
      <w:proofErr w:type="spellEnd"/>
      <w:r>
        <w:rPr>
          <w:sz w:val="26"/>
          <w:szCs w:val="26"/>
          <w:lang w:val="lv-LV"/>
        </w:rPr>
        <w:t xml:space="preserve">: </w:t>
      </w:r>
      <w:r w:rsidRPr="008F0BF6">
        <w:rPr>
          <w:sz w:val="26"/>
          <w:szCs w:val="26"/>
          <w:lang w:val="lv-LV"/>
        </w:rPr>
        <w:t>29434910</w:t>
      </w:r>
      <w:r>
        <w:rPr>
          <w:i/>
          <w:sz w:val="26"/>
          <w:szCs w:val="26"/>
          <w:lang w:val="lv-LV"/>
        </w:rPr>
        <w:t xml:space="preserve"> </w:t>
      </w:r>
      <w:r>
        <w:rPr>
          <w:sz w:val="26"/>
          <w:szCs w:val="26"/>
          <w:lang w:val="lv-LV"/>
        </w:rPr>
        <w:t>vai rakstot  e-pastu:</w:t>
      </w:r>
      <w:r w:rsidRPr="008F0BF6">
        <w:rPr>
          <w:i/>
          <w:sz w:val="26"/>
          <w:szCs w:val="26"/>
          <w:lang w:val="lv-LV"/>
        </w:rPr>
        <w:t xml:space="preserve"> </w:t>
      </w:r>
      <w:r w:rsidRPr="008F0BF6">
        <w:rPr>
          <w:sz w:val="26"/>
          <w:szCs w:val="26"/>
          <w:lang w:val="lv-LV"/>
        </w:rPr>
        <w:t>eziverts@edu.riga.lv</w:t>
      </w:r>
      <w:r>
        <w:rPr>
          <w:color w:val="000000"/>
          <w:sz w:val="26"/>
          <w:szCs w:val="26"/>
          <w:lang w:val="lv-LV"/>
        </w:rPr>
        <w:t xml:space="preserve">. </w:t>
      </w:r>
    </w:p>
    <w:p w:rsidR="008F0BF6" w:rsidRDefault="008F0BF6" w:rsidP="008F0BF6">
      <w:pPr>
        <w:tabs>
          <w:tab w:val="left" w:pos="1260"/>
        </w:tabs>
        <w:jc w:val="both"/>
        <w:rPr>
          <w:sz w:val="26"/>
          <w:szCs w:val="26"/>
          <w:lang w:val="lv-LV"/>
        </w:rPr>
      </w:pPr>
    </w:p>
    <w:p w:rsidR="008F0BF6" w:rsidRDefault="008F0BF6" w:rsidP="008F0BF6">
      <w:pPr>
        <w:pStyle w:val="Heading1"/>
        <w:tabs>
          <w:tab w:val="left" w:pos="360"/>
        </w:tabs>
        <w:rPr>
          <w:b/>
          <w:sz w:val="26"/>
          <w:szCs w:val="26"/>
        </w:rPr>
      </w:pPr>
      <w:r>
        <w:rPr>
          <w:b/>
          <w:sz w:val="26"/>
          <w:szCs w:val="26"/>
        </w:rPr>
        <w:t>IV. Dalībnieku pieteikšana Sacensībām</w:t>
      </w:r>
    </w:p>
    <w:p w:rsidR="008F0BF6" w:rsidRDefault="008F0BF6" w:rsidP="008F0BF6">
      <w:pPr>
        <w:tabs>
          <w:tab w:val="left" w:pos="1260"/>
        </w:tabs>
        <w:jc w:val="both"/>
        <w:rPr>
          <w:sz w:val="26"/>
          <w:szCs w:val="26"/>
          <w:lang w:val="lv-LV"/>
        </w:rPr>
      </w:pPr>
    </w:p>
    <w:p w:rsidR="0055091D" w:rsidRDefault="008F0BF6" w:rsidP="0055091D">
      <w:pPr>
        <w:numPr>
          <w:ilvl w:val="0"/>
          <w:numId w:val="1"/>
        </w:numPr>
        <w:tabs>
          <w:tab w:val="num" w:pos="426"/>
        </w:tabs>
        <w:ind w:left="426" w:hanging="426"/>
        <w:jc w:val="both"/>
        <w:rPr>
          <w:color w:val="000000"/>
          <w:sz w:val="26"/>
          <w:szCs w:val="26"/>
          <w:lang w:val="lv-LV"/>
        </w:rPr>
      </w:pPr>
      <w:r>
        <w:rPr>
          <w:color w:val="000000"/>
          <w:sz w:val="26"/>
          <w:szCs w:val="26"/>
          <w:lang w:val="lv-LV"/>
        </w:rPr>
        <w:t xml:space="preserve">Pieteikums dalībai Sacensībās jāiesniedz līdz 2022. gada </w:t>
      </w:r>
      <w:r w:rsidRPr="00C71CA2">
        <w:rPr>
          <w:color w:val="000000"/>
          <w:sz w:val="26"/>
          <w:szCs w:val="26"/>
          <w:lang w:val="lv-LV"/>
        </w:rPr>
        <w:t>10. maijam</w:t>
      </w:r>
      <w:r>
        <w:rPr>
          <w:color w:val="000000"/>
          <w:sz w:val="26"/>
          <w:szCs w:val="26"/>
          <w:lang w:val="lv-LV"/>
        </w:rPr>
        <w:t xml:space="preserve"> </w:t>
      </w:r>
      <w:r>
        <w:rPr>
          <w:sz w:val="26"/>
          <w:szCs w:val="26"/>
          <w:lang w:val="lv-LV"/>
        </w:rPr>
        <w:t>plkst. 23.59</w:t>
      </w:r>
      <w:r>
        <w:rPr>
          <w:color w:val="000000"/>
          <w:sz w:val="26"/>
          <w:szCs w:val="26"/>
          <w:lang w:val="lv-LV"/>
        </w:rPr>
        <w:t xml:space="preserve">, nosūtot pieteikumu uz </w:t>
      </w:r>
      <w:r w:rsidRPr="0055091D">
        <w:rPr>
          <w:sz w:val="26"/>
          <w:szCs w:val="26"/>
          <w:lang w:val="lv-LV"/>
        </w:rPr>
        <w:t>e-pastu</w:t>
      </w:r>
      <w:r w:rsidR="0055091D" w:rsidRPr="0055091D">
        <w:rPr>
          <w:sz w:val="26"/>
          <w:szCs w:val="26"/>
          <w:lang w:val="lv-LV"/>
        </w:rPr>
        <w:t>:</w:t>
      </w:r>
      <w:r w:rsidRPr="0055091D">
        <w:rPr>
          <w:sz w:val="26"/>
          <w:szCs w:val="26"/>
          <w:lang w:val="lv-LV"/>
        </w:rPr>
        <w:t xml:space="preserve"> </w:t>
      </w:r>
      <w:hyperlink r:id="rId9" w:history="1">
        <w:r w:rsidR="0055091D" w:rsidRPr="00972660">
          <w:rPr>
            <w:rStyle w:val="Hyperlink"/>
            <w:sz w:val="26"/>
            <w:szCs w:val="26"/>
            <w:lang w:val="lv-LV"/>
          </w:rPr>
          <w:t>eziverts@edu.riga.lv</w:t>
        </w:r>
      </w:hyperlink>
      <w:r>
        <w:rPr>
          <w:color w:val="000000"/>
          <w:sz w:val="26"/>
          <w:szCs w:val="26"/>
          <w:lang w:val="lv-LV"/>
        </w:rPr>
        <w:t xml:space="preserve"> </w:t>
      </w:r>
    </w:p>
    <w:p w:rsidR="0055091D" w:rsidRDefault="0055091D" w:rsidP="0055091D">
      <w:pPr>
        <w:ind w:left="426"/>
        <w:jc w:val="both"/>
        <w:rPr>
          <w:color w:val="000000"/>
          <w:sz w:val="26"/>
          <w:szCs w:val="26"/>
          <w:lang w:val="lv-LV"/>
        </w:rPr>
      </w:pPr>
    </w:p>
    <w:p w:rsidR="0055091D" w:rsidRDefault="0055091D" w:rsidP="0055091D">
      <w:pPr>
        <w:numPr>
          <w:ilvl w:val="0"/>
          <w:numId w:val="1"/>
        </w:numPr>
        <w:tabs>
          <w:tab w:val="num" w:pos="426"/>
        </w:tabs>
        <w:ind w:left="426" w:hanging="426"/>
        <w:jc w:val="both"/>
        <w:rPr>
          <w:color w:val="000000"/>
          <w:sz w:val="26"/>
          <w:szCs w:val="26"/>
          <w:lang w:val="lv-LV"/>
        </w:rPr>
      </w:pPr>
      <w:r w:rsidRPr="0055091D">
        <w:rPr>
          <w:sz w:val="26"/>
          <w:szCs w:val="26"/>
          <w:lang w:val="lv-LV"/>
        </w:rPr>
        <w:t>Komandas pārstāvj</w:t>
      </w:r>
      <w:r w:rsidR="00A84A1B">
        <w:rPr>
          <w:sz w:val="26"/>
          <w:szCs w:val="26"/>
          <w:lang w:val="lv-LV"/>
        </w:rPr>
        <w:t>a</w:t>
      </w:r>
      <w:r w:rsidRPr="0055091D">
        <w:rPr>
          <w:sz w:val="26"/>
          <w:szCs w:val="26"/>
          <w:lang w:val="lv-LV"/>
        </w:rPr>
        <w:t xml:space="preserve"> vadītāja apstiprinātu pieteikumu jāiesniedz Sacensību dienā līdz plkst. 9.40 galvenajam tiesnesim E</w:t>
      </w:r>
      <w:r>
        <w:rPr>
          <w:sz w:val="26"/>
          <w:szCs w:val="26"/>
          <w:lang w:val="lv-LV"/>
        </w:rPr>
        <w:t>dgaram</w:t>
      </w:r>
      <w:r w:rsidRPr="0055091D">
        <w:rPr>
          <w:sz w:val="26"/>
          <w:szCs w:val="26"/>
          <w:lang w:val="lv-LV"/>
        </w:rPr>
        <w:t xml:space="preserve"> Zīvertam</w:t>
      </w:r>
      <w:r w:rsidRPr="0055091D">
        <w:rPr>
          <w:i/>
          <w:sz w:val="26"/>
          <w:szCs w:val="26"/>
          <w:lang w:val="lv-LV"/>
        </w:rPr>
        <w:t>.</w:t>
      </w:r>
    </w:p>
    <w:p w:rsidR="0055091D" w:rsidRDefault="0055091D" w:rsidP="0055091D">
      <w:pPr>
        <w:pStyle w:val="ListParagraph"/>
        <w:rPr>
          <w:sz w:val="26"/>
          <w:szCs w:val="26"/>
          <w:lang w:val="lv-LV"/>
        </w:rPr>
      </w:pPr>
    </w:p>
    <w:p w:rsidR="0055091D" w:rsidRPr="0055091D" w:rsidRDefault="0055091D" w:rsidP="0055091D">
      <w:pPr>
        <w:numPr>
          <w:ilvl w:val="0"/>
          <w:numId w:val="1"/>
        </w:numPr>
        <w:tabs>
          <w:tab w:val="num" w:pos="426"/>
        </w:tabs>
        <w:ind w:left="426" w:hanging="426"/>
        <w:jc w:val="both"/>
        <w:rPr>
          <w:sz w:val="26"/>
          <w:szCs w:val="26"/>
          <w:lang w:val="lv-LV"/>
        </w:rPr>
      </w:pPr>
      <w:r>
        <w:rPr>
          <w:sz w:val="26"/>
          <w:szCs w:val="26"/>
          <w:lang w:val="lv-LV"/>
        </w:rPr>
        <w:t>P</w:t>
      </w:r>
      <w:r w:rsidR="008F0BF6" w:rsidRPr="0055091D">
        <w:rPr>
          <w:sz w:val="26"/>
          <w:szCs w:val="26"/>
          <w:lang w:val="lv-LV"/>
        </w:rPr>
        <w:t xml:space="preserve">ieteikumā jānorāda Dalībnieka vārds, uzvārds, dzimšanas gads, </w:t>
      </w:r>
      <w:r w:rsidRPr="0055091D">
        <w:rPr>
          <w:sz w:val="26"/>
          <w:szCs w:val="26"/>
          <w:lang w:val="lv-LV"/>
        </w:rPr>
        <w:t>un atbilstošā vecuma grupa</w:t>
      </w:r>
      <w:r w:rsidR="00A84A1B">
        <w:rPr>
          <w:sz w:val="26"/>
          <w:szCs w:val="26"/>
          <w:lang w:val="lv-LV"/>
        </w:rPr>
        <w:t xml:space="preserve">, </w:t>
      </w:r>
      <w:r w:rsidRPr="0055091D">
        <w:rPr>
          <w:sz w:val="26"/>
          <w:szCs w:val="26"/>
          <w:lang w:val="lv-LV"/>
        </w:rPr>
        <w:t>kurā startēs</w:t>
      </w:r>
      <w:r>
        <w:rPr>
          <w:sz w:val="26"/>
          <w:szCs w:val="26"/>
          <w:lang w:val="lv-LV"/>
        </w:rPr>
        <w:t>.</w:t>
      </w:r>
    </w:p>
    <w:p w:rsidR="0055091D" w:rsidRDefault="0055091D" w:rsidP="0055091D">
      <w:pPr>
        <w:pStyle w:val="ListParagraph"/>
        <w:rPr>
          <w:sz w:val="26"/>
          <w:szCs w:val="26"/>
          <w:lang w:val="lv-LV"/>
        </w:rPr>
      </w:pPr>
    </w:p>
    <w:p w:rsidR="0055091D" w:rsidRDefault="008F0BF6" w:rsidP="0055091D">
      <w:pPr>
        <w:numPr>
          <w:ilvl w:val="0"/>
          <w:numId w:val="1"/>
        </w:numPr>
        <w:tabs>
          <w:tab w:val="num" w:pos="426"/>
        </w:tabs>
        <w:ind w:left="426" w:hanging="426"/>
        <w:jc w:val="both"/>
        <w:rPr>
          <w:sz w:val="26"/>
          <w:szCs w:val="26"/>
          <w:lang w:val="lv-LV"/>
        </w:rPr>
      </w:pPr>
      <w:r>
        <w:rPr>
          <w:sz w:val="26"/>
          <w:szCs w:val="26"/>
          <w:lang w:val="lv-LV"/>
        </w:rPr>
        <w:t>Sacensību Dalībniekiem līdzi jābūt personu apliecinošiem dokumentiem (pase, personas apliecība, skolēnu apliecība u.tml.), kas pēc tiesneša pieprasījuma ir jāuzrāda.</w:t>
      </w:r>
    </w:p>
    <w:p w:rsidR="0055091D" w:rsidRDefault="0055091D" w:rsidP="0055091D">
      <w:pPr>
        <w:pStyle w:val="ListParagraph"/>
        <w:rPr>
          <w:sz w:val="26"/>
          <w:szCs w:val="26"/>
          <w:lang w:val="lv-LV"/>
        </w:rPr>
      </w:pPr>
    </w:p>
    <w:p w:rsidR="0055091D" w:rsidRDefault="0055091D" w:rsidP="0055091D">
      <w:pPr>
        <w:numPr>
          <w:ilvl w:val="0"/>
          <w:numId w:val="1"/>
        </w:numPr>
        <w:tabs>
          <w:tab w:val="num" w:pos="426"/>
        </w:tabs>
        <w:ind w:left="426" w:hanging="426"/>
        <w:jc w:val="both"/>
        <w:rPr>
          <w:sz w:val="26"/>
          <w:szCs w:val="26"/>
          <w:lang w:val="lv-LV"/>
        </w:rPr>
      </w:pPr>
      <w:r>
        <w:rPr>
          <w:color w:val="000000"/>
          <w:sz w:val="26"/>
          <w:szCs w:val="26"/>
          <w:lang w:val="lv-LV"/>
        </w:rPr>
        <w:t>Sacensību</w:t>
      </w:r>
      <w:r>
        <w:rPr>
          <w:color w:val="000000"/>
          <w:sz w:val="27"/>
          <w:szCs w:val="27"/>
          <w:lang w:val="lv-LV"/>
        </w:rPr>
        <w:t xml:space="preserve"> </w:t>
      </w:r>
      <w:r>
        <w:rPr>
          <w:sz w:val="26"/>
          <w:szCs w:val="26"/>
          <w:lang w:val="lv-LV"/>
        </w:rPr>
        <w:t xml:space="preserve">organizators nodrošina ievērot Fizisko personu datu apstrādes likuma prasības. </w:t>
      </w:r>
      <w:r w:rsidR="008F0BF6" w:rsidRPr="0055091D">
        <w:rPr>
          <w:sz w:val="26"/>
          <w:szCs w:val="26"/>
          <w:lang w:val="lv-LV"/>
        </w:rPr>
        <w:t>Piedaloties Sacensībās, iesaistītās personas izsaka savu piekrišanu veikt personu datu apstrādi, vienlaikus ļaujot paust savu vēlmi nepubliskot personas datus. Fotogrāfijas un/vai video attēli var tikt publicēti Rīgas domes Izglītības, kultūras un sporta departamenta, Rīgas Interešu izglītības metodiskā centra, kā arī RJTC tīmekļa vietnēs (tajā skaitā uzglabāti publiskās pieejamības arhīvā), drukātajos izdevumos, TV ierakstos un tiešraidē.</w:t>
      </w:r>
    </w:p>
    <w:p w:rsidR="0055091D" w:rsidRDefault="0055091D" w:rsidP="0055091D">
      <w:pPr>
        <w:pStyle w:val="ListParagraph"/>
        <w:rPr>
          <w:sz w:val="26"/>
          <w:szCs w:val="26"/>
          <w:lang w:val="lv-LV"/>
        </w:rPr>
      </w:pPr>
    </w:p>
    <w:p w:rsidR="00A605B3" w:rsidRDefault="008F0BF6" w:rsidP="00A605B3">
      <w:pPr>
        <w:numPr>
          <w:ilvl w:val="0"/>
          <w:numId w:val="1"/>
        </w:numPr>
        <w:tabs>
          <w:tab w:val="num" w:pos="426"/>
        </w:tabs>
        <w:ind w:left="426" w:hanging="426"/>
        <w:jc w:val="both"/>
        <w:rPr>
          <w:sz w:val="26"/>
          <w:szCs w:val="26"/>
          <w:lang w:val="lv-LV"/>
        </w:rPr>
      </w:pPr>
      <w:r w:rsidRPr="0055091D">
        <w:rPr>
          <w:sz w:val="26"/>
          <w:szCs w:val="26"/>
          <w:lang w:val="lv-LV"/>
        </w:rPr>
        <w:t>Izglītības iestāde nodrošina:</w:t>
      </w:r>
    </w:p>
    <w:p w:rsidR="0055091D" w:rsidRDefault="008F0BF6" w:rsidP="00A605B3">
      <w:pPr>
        <w:pStyle w:val="ListParagraph"/>
        <w:numPr>
          <w:ilvl w:val="1"/>
          <w:numId w:val="1"/>
        </w:numPr>
        <w:tabs>
          <w:tab w:val="clear" w:pos="-57"/>
          <w:tab w:val="num" w:pos="851"/>
          <w:tab w:val="num" w:pos="1070"/>
        </w:tabs>
        <w:ind w:left="426" w:firstLine="0"/>
        <w:jc w:val="both"/>
        <w:rPr>
          <w:sz w:val="26"/>
          <w:szCs w:val="26"/>
          <w:lang w:val="lv-LV"/>
        </w:rPr>
      </w:pPr>
      <w:r w:rsidRPr="00A605B3">
        <w:rPr>
          <w:sz w:val="26"/>
          <w:szCs w:val="26"/>
          <w:lang w:val="lv-LV"/>
        </w:rPr>
        <w:t>Latvijas Republikas Ministru kabineta 2009. gada 24. novembra noteikumu Nr.1338 “Kārtība, kādā nodrošināma izglītojamo drošība izglītības iestādēs un to organizētajos pasākumos” noteiktās prasības;</w:t>
      </w:r>
    </w:p>
    <w:p w:rsidR="00A605B3" w:rsidRPr="003C4AAE" w:rsidRDefault="00A605B3" w:rsidP="00A605B3">
      <w:pPr>
        <w:pStyle w:val="ListParagraph"/>
        <w:numPr>
          <w:ilvl w:val="1"/>
          <w:numId w:val="1"/>
        </w:numPr>
        <w:tabs>
          <w:tab w:val="clear" w:pos="-57"/>
          <w:tab w:val="num" w:pos="851"/>
          <w:tab w:val="num" w:pos="1070"/>
        </w:tabs>
        <w:ind w:left="426" w:firstLine="0"/>
        <w:jc w:val="both"/>
        <w:rPr>
          <w:sz w:val="26"/>
          <w:szCs w:val="26"/>
          <w:lang w:val="lv-LV"/>
        </w:rPr>
      </w:pPr>
      <w:r w:rsidRPr="003C4AAE">
        <w:rPr>
          <w:sz w:val="26"/>
          <w:szCs w:val="26"/>
          <w:lang w:val="lv-LV"/>
        </w:rPr>
        <w:t>Latvijas Republikas Ministru kabineta 2021.</w:t>
      </w:r>
      <w:r w:rsidR="001D7FDD">
        <w:rPr>
          <w:sz w:val="26"/>
          <w:szCs w:val="26"/>
          <w:lang w:val="lv-LV"/>
        </w:rPr>
        <w:t xml:space="preserve"> </w:t>
      </w:r>
      <w:r w:rsidRPr="003C4AAE">
        <w:rPr>
          <w:sz w:val="26"/>
          <w:szCs w:val="26"/>
          <w:lang w:val="lv-LV"/>
        </w:rPr>
        <w:t>gada 28. septembra noteikumos Nr.662 “Epidemioloģiskās drošības pasākumi Covid-19 infekcijas izplatības ierobežošanai” noteiktās prasības</w:t>
      </w:r>
    </w:p>
    <w:p w:rsidR="008F0BF6" w:rsidRDefault="008F0BF6" w:rsidP="0055091D">
      <w:pPr>
        <w:pStyle w:val="ListParagraph"/>
        <w:numPr>
          <w:ilvl w:val="0"/>
          <w:numId w:val="1"/>
        </w:numPr>
        <w:tabs>
          <w:tab w:val="clear" w:pos="1070"/>
          <w:tab w:val="num" w:pos="426"/>
        </w:tabs>
        <w:ind w:left="426" w:hanging="426"/>
        <w:jc w:val="both"/>
        <w:rPr>
          <w:sz w:val="26"/>
          <w:szCs w:val="26"/>
          <w:lang w:val="lv-LV"/>
        </w:rPr>
      </w:pPr>
      <w:r w:rsidRPr="0055091D">
        <w:rPr>
          <w:sz w:val="26"/>
          <w:szCs w:val="26"/>
          <w:lang w:val="lv-LV"/>
        </w:rPr>
        <w:t xml:space="preserve">Sacensību izdevumus, kas saistīti ar Sacensību Dalībnieku un to pavadošo personu ceļa, naktsmītņu, ēdināšanas vai citiem izdevumiem, apmaksā Sacensību </w:t>
      </w:r>
      <w:r w:rsidR="0055091D">
        <w:rPr>
          <w:sz w:val="26"/>
          <w:szCs w:val="26"/>
          <w:lang w:val="lv-LV"/>
        </w:rPr>
        <w:t>D</w:t>
      </w:r>
      <w:r w:rsidRPr="0055091D">
        <w:rPr>
          <w:sz w:val="26"/>
          <w:szCs w:val="26"/>
          <w:lang w:val="lv-LV"/>
        </w:rPr>
        <w:t>alībnieks vai viņa pārstāvētā organizācija</w:t>
      </w:r>
      <w:r w:rsidRPr="0055091D">
        <w:rPr>
          <w:i/>
          <w:sz w:val="26"/>
          <w:szCs w:val="26"/>
          <w:lang w:val="lv-LV"/>
        </w:rPr>
        <w:t>/</w:t>
      </w:r>
      <w:r w:rsidRPr="0055091D">
        <w:rPr>
          <w:sz w:val="26"/>
          <w:szCs w:val="26"/>
          <w:lang w:val="lv-LV"/>
        </w:rPr>
        <w:t>iestāde.</w:t>
      </w:r>
    </w:p>
    <w:p w:rsidR="003C4AAE" w:rsidRDefault="003C4AAE" w:rsidP="003C4AAE">
      <w:pPr>
        <w:tabs>
          <w:tab w:val="num" w:pos="426"/>
        </w:tabs>
        <w:jc w:val="both"/>
        <w:rPr>
          <w:sz w:val="26"/>
          <w:szCs w:val="26"/>
          <w:lang w:val="lv-LV"/>
        </w:rPr>
      </w:pPr>
    </w:p>
    <w:p w:rsidR="003C4AAE" w:rsidRPr="003C4AAE" w:rsidRDefault="003C4AAE" w:rsidP="003C4AAE">
      <w:pPr>
        <w:tabs>
          <w:tab w:val="num" w:pos="426"/>
        </w:tabs>
        <w:jc w:val="both"/>
        <w:rPr>
          <w:sz w:val="26"/>
          <w:szCs w:val="26"/>
          <w:lang w:val="lv-LV"/>
        </w:rPr>
      </w:pPr>
    </w:p>
    <w:p w:rsidR="008F0BF6" w:rsidRDefault="008F0BF6" w:rsidP="008F0BF6">
      <w:pPr>
        <w:pStyle w:val="ListParagraph"/>
        <w:ind w:left="0"/>
        <w:rPr>
          <w:sz w:val="26"/>
          <w:szCs w:val="26"/>
          <w:lang w:val="lv-LV"/>
        </w:rPr>
      </w:pPr>
    </w:p>
    <w:p w:rsidR="008F0BF6" w:rsidRDefault="008F0BF6" w:rsidP="008F0BF6">
      <w:pPr>
        <w:pStyle w:val="Heading1"/>
        <w:tabs>
          <w:tab w:val="left" w:pos="360"/>
        </w:tabs>
        <w:rPr>
          <w:b/>
          <w:sz w:val="26"/>
          <w:szCs w:val="26"/>
        </w:rPr>
      </w:pPr>
      <w:r>
        <w:rPr>
          <w:b/>
          <w:sz w:val="26"/>
          <w:szCs w:val="26"/>
        </w:rPr>
        <w:lastRenderedPageBreak/>
        <w:t>V. Sacensību uzvarētāju apbalvošana</w:t>
      </w:r>
    </w:p>
    <w:p w:rsidR="008F0BF6" w:rsidRDefault="008F0BF6" w:rsidP="008F0BF6">
      <w:pPr>
        <w:tabs>
          <w:tab w:val="left" w:pos="1260"/>
        </w:tabs>
        <w:jc w:val="both"/>
        <w:rPr>
          <w:sz w:val="26"/>
          <w:szCs w:val="26"/>
          <w:lang w:val="lv-LV"/>
        </w:rPr>
      </w:pPr>
    </w:p>
    <w:p w:rsidR="008F0BF6" w:rsidRDefault="008F0BF6" w:rsidP="0055091D">
      <w:pPr>
        <w:numPr>
          <w:ilvl w:val="0"/>
          <w:numId w:val="1"/>
        </w:numPr>
        <w:tabs>
          <w:tab w:val="left" w:pos="426"/>
        </w:tabs>
        <w:ind w:left="426" w:hanging="426"/>
        <w:jc w:val="both"/>
        <w:rPr>
          <w:sz w:val="26"/>
          <w:szCs w:val="26"/>
          <w:lang w:val="lv-LV"/>
        </w:rPr>
      </w:pPr>
      <w:r>
        <w:rPr>
          <w:sz w:val="26"/>
          <w:szCs w:val="26"/>
          <w:lang w:val="lv-LV"/>
        </w:rPr>
        <w:t>Sacensībās tiek apbalvoti pirmās, otrās un trešās vietas ieguvēji</w:t>
      </w:r>
      <w:r w:rsidR="0055091D">
        <w:rPr>
          <w:sz w:val="26"/>
          <w:szCs w:val="26"/>
          <w:lang w:val="lv-LV"/>
        </w:rPr>
        <w:t>, katrā vecumu grupā.</w:t>
      </w:r>
      <w:r>
        <w:rPr>
          <w:sz w:val="26"/>
          <w:szCs w:val="26"/>
          <w:lang w:val="lv-LV"/>
        </w:rPr>
        <w:t xml:space="preserve"> </w:t>
      </w:r>
    </w:p>
    <w:p w:rsidR="008F0BF6" w:rsidRDefault="008F0BF6" w:rsidP="008F0BF6">
      <w:pPr>
        <w:tabs>
          <w:tab w:val="left" w:pos="426"/>
        </w:tabs>
        <w:ind w:left="426" w:hanging="426"/>
        <w:jc w:val="both"/>
        <w:rPr>
          <w:sz w:val="26"/>
          <w:szCs w:val="26"/>
          <w:lang w:val="lv-LV"/>
        </w:rPr>
      </w:pPr>
    </w:p>
    <w:p w:rsidR="008F0BF6" w:rsidRDefault="008F0BF6" w:rsidP="0055091D">
      <w:pPr>
        <w:numPr>
          <w:ilvl w:val="0"/>
          <w:numId w:val="1"/>
        </w:numPr>
        <w:tabs>
          <w:tab w:val="left" w:pos="426"/>
        </w:tabs>
        <w:ind w:left="426" w:hanging="426"/>
        <w:jc w:val="both"/>
        <w:rPr>
          <w:sz w:val="26"/>
          <w:szCs w:val="26"/>
          <w:lang w:val="lv-LV"/>
        </w:rPr>
      </w:pPr>
      <w:r>
        <w:rPr>
          <w:sz w:val="26"/>
          <w:szCs w:val="26"/>
          <w:lang w:val="lv-LV"/>
        </w:rPr>
        <w:t xml:space="preserve">Sacensību godalgoto vietu ieguvēji tiek apbalvoti ar RJTC medaļām, diplomiem un balvām. </w:t>
      </w:r>
    </w:p>
    <w:p w:rsidR="008F0BF6" w:rsidRDefault="008F0BF6" w:rsidP="008F0BF6">
      <w:pPr>
        <w:tabs>
          <w:tab w:val="left" w:pos="1260"/>
        </w:tabs>
        <w:jc w:val="both"/>
        <w:rPr>
          <w:sz w:val="26"/>
          <w:szCs w:val="26"/>
          <w:lang w:val="lv-LV"/>
        </w:rPr>
      </w:pPr>
    </w:p>
    <w:p w:rsidR="008F0BF6" w:rsidRDefault="008F0BF6" w:rsidP="008F0BF6">
      <w:pPr>
        <w:tabs>
          <w:tab w:val="left" w:pos="1260"/>
        </w:tabs>
        <w:jc w:val="both"/>
        <w:rPr>
          <w:sz w:val="26"/>
          <w:szCs w:val="26"/>
          <w:lang w:val="lv-LV"/>
        </w:rPr>
      </w:pPr>
    </w:p>
    <w:p w:rsidR="008F0BF6" w:rsidRDefault="008F0BF6" w:rsidP="008F0BF6">
      <w:pPr>
        <w:tabs>
          <w:tab w:val="left" w:pos="1260"/>
        </w:tabs>
        <w:jc w:val="both"/>
        <w:rPr>
          <w:sz w:val="26"/>
          <w:szCs w:val="26"/>
          <w:lang w:val="lv-LV"/>
        </w:rPr>
      </w:pPr>
    </w:p>
    <w:tbl>
      <w:tblPr>
        <w:tblW w:w="9889" w:type="dxa"/>
        <w:tblLook w:val="04A0" w:firstRow="1" w:lastRow="0" w:firstColumn="1" w:lastColumn="0" w:noHBand="0" w:noVBand="1"/>
      </w:tblPr>
      <w:tblGrid>
        <w:gridCol w:w="6228"/>
        <w:gridCol w:w="3661"/>
      </w:tblGrid>
      <w:tr w:rsidR="008F0BF6" w:rsidTr="008F0BF6">
        <w:tc>
          <w:tcPr>
            <w:tcW w:w="6228" w:type="dxa"/>
            <w:hideMark/>
          </w:tcPr>
          <w:p w:rsidR="008F0BF6" w:rsidRDefault="008F0BF6" w:rsidP="0055091D">
            <w:pPr>
              <w:ind w:hanging="105"/>
              <w:rPr>
                <w:sz w:val="26"/>
                <w:szCs w:val="26"/>
                <w:lang w:val="lv-LV"/>
              </w:rPr>
            </w:pPr>
            <w:r>
              <w:rPr>
                <w:sz w:val="26"/>
                <w:szCs w:val="26"/>
                <w:lang w:val="lv-LV"/>
              </w:rPr>
              <w:t xml:space="preserve">Direktore </w:t>
            </w:r>
          </w:p>
        </w:tc>
        <w:tc>
          <w:tcPr>
            <w:tcW w:w="3661" w:type="dxa"/>
            <w:hideMark/>
          </w:tcPr>
          <w:p w:rsidR="008F0BF6" w:rsidRDefault="008F0BF6" w:rsidP="0055091D">
            <w:pPr>
              <w:ind w:firstLine="1041"/>
              <w:jc w:val="center"/>
              <w:rPr>
                <w:sz w:val="26"/>
                <w:szCs w:val="26"/>
                <w:lang w:val="lv-LV"/>
              </w:rPr>
            </w:pPr>
            <w:r>
              <w:rPr>
                <w:sz w:val="26"/>
                <w:szCs w:val="26"/>
                <w:lang w:val="lv-LV"/>
              </w:rPr>
              <w:t>R. Šmitiņa</w:t>
            </w:r>
          </w:p>
        </w:tc>
      </w:tr>
    </w:tbl>
    <w:p w:rsidR="008F0BF6" w:rsidRDefault="008F0BF6" w:rsidP="008F0BF6">
      <w:pPr>
        <w:tabs>
          <w:tab w:val="left" w:pos="1440"/>
          <w:tab w:val="center" w:pos="4629"/>
        </w:tabs>
        <w:rPr>
          <w:sz w:val="26"/>
          <w:szCs w:val="26"/>
          <w:lang w:val="lv-LV"/>
        </w:rPr>
      </w:pPr>
    </w:p>
    <w:p w:rsidR="008F0BF6" w:rsidRDefault="008F0BF6" w:rsidP="008F0BF6">
      <w:pPr>
        <w:rPr>
          <w:sz w:val="26"/>
          <w:szCs w:val="26"/>
          <w:lang w:val="lv-LV"/>
        </w:rPr>
      </w:pPr>
    </w:p>
    <w:p w:rsidR="00A84A1B" w:rsidRDefault="0055091D" w:rsidP="0055091D">
      <w:pPr>
        <w:rPr>
          <w:sz w:val="26"/>
          <w:szCs w:val="26"/>
          <w:lang w:val="lv-LV"/>
        </w:rPr>
      </w:pPr>
      <w:r>
        <w:rPr>
          <w:sz w:val="26"/>
          <w:szCs w:val="26"/>
          <w:lang w:val="lv-LV"/>
        </w:rPr>
        <w:t>Zīverts</w:t>
      </w:r>
    </w:p>
    <w:p w:rsidR="0055091D" w:rsidRDefault="0055091D" w:rsidP="0055091D">
      <w:pPr>
        <w:rPr>
          <w:sz w:val="26"/>
          <w:szCs w:val="26"/>
          <w:lang w:val="lv-LV"/>
        </w:rPr>
      </w:pPr>
      <w:r>
        <w:rPr>
          <w:sz w:val="26"/>
          <w:szCs w:val="26"/>
          <w:lang w:val="lv-LV"/>
        </w:rPr>
        <w:t>29434910</w:t>
      </w:r>
    </w:p>
    <w:p w:rsidR="008F0BF6" w:rsidRDefault="008F0BF6" w:rsidP="008F0BF6">
      <w:pPr>
        <w:rPr>
          <w:sz w:val="26"/>
          <w:szCs w:val="26"/>
          <w:lang w:val="lv-LV"/>
        </w:rPr>
      </w:pPr>
    </w:p>
    <w:p w:rsidR="008F0BF6" w:rsidRDefault="008F0BF6" w:rsidP="008F0BF6">
      <w:pPr>
        <w:rPr>
          <w:sz w:val="26"/>
          <w:szCs w:val="26"/>
          <w:lang w:val="lv-LV"/>
        </w:rPr>
      </w:pPr>
    </w:p>
    <w:sectPr w:rsidR="008F0BF6" w:rsidSect="008F0BF6">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BaltTimes">
    <w:altName w:val="Times New Roman"/>
    <w:charset w:val="4D"/>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CA6E60"/>
    <w:multiLevelType w:val="multilevel"/>
    <w:tmpl w:val="84820F52"/>
    <w:lvl w:ilvl="0">
      <w:start w:val="1"/>
      <w:numFmt w:val="decimal"/>
      <w:lvlText w:val="%1."/>
      <w:lvlJc w:val="left"/>
      <w:pPr>
        <w:tabs>
          <w:tab w:val="num" w:pos="1070"/>
        </w:tabs>
        <w:ind w:left="1070" w:hanging="360"/>
      </w:pPr>
      <w:rPr>
        <w:sz w:val="26"/>
      </w:rPr>
    </w:lvl>
    <w:lvl w:ilvl="1">
      <w:start w:val="1"/>
      <w:numFmt w:val="decimal"/>
      <w:lvlText w:val="%1.%2."/>
      <w:lvlJc w:val="left"/>
      <w:pPr>
        <w:tabs>
          <w:tab w:val="num" w:pos="-57"/>
        </w:tabs>
        <w:ind w:left="0" w:firstLine="851"/>
      </w:pPr>
      <w:rPr>
        <w:rFonts w:ascii="Times New Roman" w:hAnsi="Times New Roman" w:cs="Times New Roman" w:hint="default"/>
        <w:sz w:val="26"/>
      </w:rPr>
    </w:lvl>
    <w:lvl w:ilvl="2">
      <w:start w:val="1"/>
      <w:numFmt w:val="decimal"/>
      <w:lvlText w:val="%1.%2.%3."/>
      <w:lvlJc w:val="left"/>
      <w:pPr>
        <w:tabs>
          <w:tab w:val="num" w:pos="1440"/>
        </w:tabs>
        <w:ind w:left="12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 w15:restartNumberingAfterBreak="0">
    <w:nsid w:val="4CFD5A5D"/>
    <w:multiLevelType w:val="multilevel"/>
    <w:tmpl w:val="84820F52"/>
    <w:lvl w:ilvl="0">
      <w:start w:val="1"/>
      <w:numFmt w:val="decimal"/>
      <w:lvlText w:val="%1."/>
      <w:lvlJc w:val="left"/>
      <w:pPr>
        <w:tabs>
          <w:tab w:val="num" w:pos="1070"/>
        </w:tabs>
        <w:ind w:left="1070" w:hanging="360"/>
      </w:pPr>
      <w:rPr>
        <w:sz w:val="26"/>
      </w:rPr>
    </w:lvl>
    <w:lvl w:ilvl="1">
      <w:start w:val="1"/>
      <w:numFmt w:val="decimal"/>
      <w:lvlText w:val="%1.%2."/>
      <w:lvlJc w:val="left"/>
      <w:pPr>
        <w:tabs>
          <w:tab w:val="num" w:pos="-57"/>
        </w:tabs>
        <w:ind w:left="0" w:firstLine="851"/>
      </w:pPr>
      <w:rPr>
        <w:rFonts w:ascii="Times New Roman" w:hAnsi="Times New Roman" w:cs="Times New Roman" w:hint="default"/>
        <w:sz w:val="26"/>
      </w:rPr>
    </w:lvl>
    <w:lvl w:ilvl="2">
      <w:start w:val="1"/>
      <w:numFmt w:val="decimal"/>
      <w:lvlText w:val="%1.%2.%3."/>
      <w:lvlJc w:val="left"/>
      <w:pPr>
        <w:tabs>
          <w:tab w:val="num" w:pos="1440"/>
        </w:tabs>
        <w:ind w:left="12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BF6"/>
    <w:rsid w:val="001D7FDD"/>
    <w:rsid w:val="00242F20"/>
    <w:rsid w:val="003C4AAE"/>
    <w:rsid w:val="003E285E"/>
    <w:rsid w:val="0055091D"/>
    <w:rsid w:val="008A52A3"/>
    <w:rsid w:val="008F0BF6"/>
    <w:rsid w:val="00A605B3"/>
    <w:rsid w:val="00A84A1B"/>
    <w:rsid w:val="00AC3909"/>
    <w:rsid w:val="00C71CA2"/>
    <w:rsid w:val="00D2061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3D736"/>
  <w15:chartTrackingRefBased/>
  <w15:docId w15:val="{4928B955-7C72-446A-ABC1-0FF9FE914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F0BF6"/>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8F0BF6"/>
    <w:pPr>
      <w:keepNext/>
      <w:tabs>
        <w:tab w:val="left" w:pos="3960"/>
      </w:tabs>
      <w:jc w:val="center"/>
      <w:outlineLvl w:val="0"/>
    </w:pPr>
    <w:rPr>
      <w:sz w:val="34"/>
      <w:szCs w:val="34"/>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F0BF6"/>
    <w:rPr>
      <w:rFonts w:ascii="Times New Roman" w:eastAsia="Times New Roman" w:hAnsi="Times New Roman" w:cs="Times New Roman"/>
      <w:sz w:val="34"/>
      <w:szCs w:val="34"/>
    </w:rPr>
  </w:style>
  <w:style w:type="character" w:styleId="Hyperlink">
    <w:name w:val="Hyperlink"/>
    <w:unhideWhenUsed/>
    <w:rsid w:val="008F0BF6"/>
    <w:rPr>
      <w:color w:val="0000FF"/>
      <w:u w:val="single"/>
    </w:rPr>
  </w:style>
  <w:style w:type="paragraph" w:styleId="BodyTextIndent">
    <w:name w:val="Body Text Indent"/>
    <w:basedOn w:val="Normal"/>
    <w:link w:val="BodyTextIndentChar"/>
    <w:semiHidden/>
    <w:unhideWhenUsed/>
    <w:rsid w:val="008F0BF6"/>
    <w:pPr>
      <w:ind w:firstLine="360"/>
    </w:pPr>
    <w:rPr>
      <w:rFonts w:eastAsia="Calibri"/>
      <w:sz w:val="20"/>
      <w:szCs w:val="20"/>
      <w:lang w:val="lv-LV" w:eastAsia="ru-RU"/>
    </w:rPr>
  </w:style>
  <w:style w:type="character" w:customStyle="1" w:styleId="BodyTextIndentChar">
    <w:name w:val="Body Text Indent Char"/>
    <w:basedOn w:val="DefaultParagraphFont"/>
    <w:link w:val="BodyTextIndent"/>
    <w:semiHidden/>
    <w:rsid w:val="008F0BF6"/>
    <w:rPr>
      <w:rFonts w:ascii="Times New Roman" w:eastAsia="Calibri" w:hAnsi="Times New Roman" w:cs="Times New Roman"/>
      <w:sz w:val="20"/>
      <w:szCs w:val="20"/>
      <w:lang w:eastAsia="ru-RU"/>
    </w:rPr>
  </w:style>
  <w:style w:type="paragraph" w:styleId="ListParagraph">
    <w:name w:val="List Paragraph"/>
    <w:basedOn w:val="Normal"/>
    <w:uiPriority w:val="99"/>
    <w:qFormat/>
    <w:rsid w:val="008F0BF6"/>
    <w:pPr>
      <w:ind w:left="720"/>
    </w:pPr>
  </w:style>
  <w:style w:type="character" w:styleId="UnresolvedMention">
    <w:name w:val="Unresolved Mention"/>
    <w:basedOn w:val="DefaultParagraphFont"/>
    <w:uiPriority w:val="99"/>
    <w:semiHidden/>
    <w:unhideWhenUsed/>
    <w:rsid w:val="005509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7455420">
      <w:bodyDiv w:val="1"/>
      <w:marLeft w:val="0"/>
      <w:marRight w:val="0"/>
      <w:marTop w:val="0"/>
      <w:marBottom w:val="0"/>
      <w:divBdr>
        <w:top w:val="none" w:sz="0" w:space="0" w:color="auto"/>
        <w:left w:val="none" w:sz="0" w:space="0" w:color="auto"/>
        <w:bottom w:val="none" w:sz="0" w:space="0" w:color="auto"/>
        <w:right w:val="none" w:sz="0" w:space="0" w:color="auto"/>
      </w:divBdr>
    </w:div>
    <w:div w:id="547882250">
      <w:bodyDiv w:val="1"/>
      <w:marLeft w:val="0"/>
      <w:marRight w:val="0"/>
      <w:marTop w:val="0"/>
      <w:marBottom w:val="0"/>
      <w:divBdr>
        <w:top w:val="none" w:sz="0" w:space="0" w:color="auto"/>
        <w:left w:val="none" w:sz="0" w:space="0" w:color="auto"/>
        <w:bottom w:val="none" w:sz="0" w:space="0" w:color="auto"/>
        <w:right w:val="none" w:sz="0" w:space="0" w:color="auto"/>
      </w:divBdr>
    </w:div>
    <w:div w:id="1186989330">
      <w:bodyDiv w:val="1"/>
      <w:marLeft w:val="0"/>
      <w:marRight w:val="0"/>
      <w:marTop w:val="0"/>
      <w:marBottom w:val="0"/>
      <w:divBdr>
        <w:top w:val="none" w:sz="0" w:space="0" w:color="auto"/>
        <w:left w:val="none" w:sz="0" w:space="0" w:color="auto"/>
        <w:bottom w:val="none" w:sz="0" w:space="0" w:color="auto"/>
        <w:right w:val="none" w:sz="0" w:space="0" w:color="auto"/>
      </w:divBdr>
    </w:div>
    <w:div w:id="1306854072">
      <w:bodyDiv w:val="1"/>
      <w:marLeft w:val="0"/>
      <w:marRight w:val="0"/>
      <w:marTop w:val="0"/>
      <w:marBottom w:val="0"/>
      <w:divBdr>
        <w:top w:val="none" w:sz="0" w:space="0" w:color="auto"/>
        <w:left w:val="none" w:sz="0" w:space="0" w:color="auto"/>
        <w:bottom w:val="none" w:sz="0" w:space="0" w:color="auto"/>
        <w:right w:val="none" w:sz="0" w:space="0" w:color="auto"/>
      </w:divBdr>
    </w:div>
    <w:div w:id="1415664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zglitiba.riga.lv" TargetMode="External"/><Relationship Id="rId3" Type="http://schemas.openxmlformats.org/officeDocument/2006/relationships/settings" Target="settings.xml"/><Relationship Id="rId7" Type="http://schemas.openxmlformats.org/officeDocument/2006/relationships/hyperlink" Target="http://www.rjtc.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ntereses.lv"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eziverts@edu.rig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2479</Words>
  <Characters>1414</Characters>
  <Application>Microsoft Office Word</Application>
  <DocSecurity>4</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Timša</dc:creator>
  <cp:keywords/>
  <dc:description/>
  <cp:lastModifiedBy>Laura Koniševa</cp:lastModifiedBy>
  <cp:revision>2</cp:revision>
  <cp:lastPrinted>2022-02-07T08:29:00Z</cp:lastPrinted>
  <dcterms:created xsi:type="dcterms:W3CDTF">2022-02-07T13:34:00Z</dcterms:created>
  <dcterms:modified xsi:type="dcterms:W3CDTF">2022-02-07T13:34:00Z</dcterms:modified>
</cp:coreProperties>
</file>