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1A" w:rsidRDefault="0063251A" w:rsidP="0063251A">
      <w:pPr>
        <w:jc w:val="center"/>
        <w:rPr>
          <w:b/>
        </w:rPr>
      </w:pPr>
      <w:r>
        <w:t>Folkloras skolotāju informatīvais seminārs</w:t>
      </w:r>
    </w:p>
    <w:p w:rsidR="0063251A" w:rsidRDefault="0063251A" w:rsidP="0063251A">
      <w:pPr>
        <w:jc w:val="center"/>
        <w:rPr>
          <w:b/>
        </w:rPr>
      </w:pPr>
    </w:p>
    <w:p w:rsidR="0063251A" w:rsidRDefault="0063251A" w:rsidP="0063251A">
      <w:pPr>
        <w:jc w:val="center"/>
        <w:rPr>
          <w:b/>
        </w:rPr>
      </w:pPr>
      <w:r>
        <w:rPr>
          <w:b/>
        </w:rPr>
        <w:t>2020.gada 19.septembrī</w:t>
      </w:r>
    </w:p>
    <w:p w:rsidR="0063251A" w:rsidRDefault="0063251A" w:rsidP="0063251A">
      <w:pPr>
        <w:jc w:val="center"/>
      </w:pPr>
      <w:r>
        <w:t>Valsts izglītības satura centrā, Strūgu ielā 4, Rīgā</w:t>
      </w:r>
    </w:p>
    <w:p w:rsidR="0063251A" w:rsidRDefault="0063251A" w:rsidP="0063251A">
      <w:pPr>
        <w:jc w:val="center"/>
      </w:pPr>
    </w:p>
    <w:p w:rsidR="0063251A" w:rsidRDefault="0063251A" w:rsidP="0063251A">
      <w:pPr>
        <w:jc w:val="center"/>
      </w:pPr>
      <w:r>
        <w:t xml:space="preserve">XII Latvijas skolu jaunatnes Dziesmu un deju svētku folkloras programmas </w:t>
      </w:r>
    </w:p>
    <w:p w:rsidR="0063251A" w:rsidRDefault="0063251A" w:rsidP="0063251A">
      <w:pPr>
        <w:jc w:val="center"/>
        <w:rPr>
          <w:b/>
        </w:rPr>
      </w:pPr>
      <w:r>
        <w:t>“</w:t>
      </w:r>
      <w:r>
        <w:rPr>
          <w:b/>
          <w:i/>
        </w:rPr>
        <w:t>Rotā saule, rotā bite</w:t>
      </w:r>
      <w:r>
        <w:t>” īstenošana 2020./2021.mācību gadā</w:t>
      </w:r>
      <w:r>
        <w:br/>
      </w:r>
    </w:p>
    <w:p w:rsidR="0063251A" w:rsidRDefault="0063251A" w:rsidP="0063251A">
      <w:pPr>
        <w:jc w:val="center"/>
        <w:rPr>
          <w:b/>
        </w:rPr>
      </w:pPr>
      <w:r>
        <w:rPr>
          <w:b/>
        </w:rPr>
        <w:t>Darba kārtība</w:t>
      </w:r>
    </w:p>
    <w:p w:rsidR="0063251A" w:rsidRDefault="0063251A" w:rsidP="0063251A">
      <w:pPr>
        <w:jc w:val="center"/>
        <w:rPr>
          <w:b/>
        </w:rPr>
      </w:pPr>
    </w:p>
    <w:p w:rsidR="0063251A" w:rsidRDefault="0063251A" w:rsidP="0063251A">
      <w:pPr>
        <w:jc w:val="both"/>
      </w:pPr>
      <w:r>
        <w:rPr>
          <w:b/>
        </w:rPr>
        <w:tab/>
      </w:r>
      <w:r>
        <w:rPr>
          <w:b/>
        </w:rPr>
        <w:tab/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1667"/>
        <w:gridCol w:w="7623"/>
      </w:tblGrid>
      <w:tr w:rsidR="0063251A" w:rsidTr="00494803">
        <w:trPr>
          <w:trHeight w:val="21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pPr>
              <w:jc w:val="center"/>
            </w:pPr>
            <w:r>
              <w:t>Laiks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pPr>
              <w:jc w:val="center"/>
            </w:pPr>
            <w:r>
              <w:t>Norise</w:t>
            </w:r>
          </w:p>
        </w:tc>
      </w:tr>
      <w:tr w:rsidR="0063251A" w:rsidTr="00494803">
        <w:trPr>
          <w:trHeight w:val="21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pPr>
              <w:jc w:val="center"/>
            </w:pPr>
            <w:r>
              <w:t xml:space="preserve">9.30 – 10.00 </w:t>
            </w:r>
            <w:r>
              <w:tab/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pPr>
              <w:jc w:val="both"/>
            </w:pPr>
            <w:r>
              <w:t>Kursu dalībnieku reģistrācija</w:t>
            </w:r>
          </w:p>
        </w:tc>
      </w:tr>
      <w:tr w:rsidR="0063251A" w:rsidTr="00494803">
        <w:trPr>
          <w:trHeight w:val="21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pPr>
              <w:jc w:val="center"/>
            </w:pPr>
            <w:r>
              <w:t>10.00 – 11.00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r>
              <w:t xml:space="preserve">Folkloras kopu aktualitātes 2020./2021. mācību gadā: </w:t>
            </w:r>
            <w:proofErr w:type="spellStart"/>
            <w:r>
              <w:t>koprepetuārs</w:t>
            </w:r>
            <w:proofErr w:type="spellEnd"/>
            <w:r>
              <w:t>, folkloras kopu individuālās programmas, to vērtēšanas kritēriji, folkloras konkursu aktualitātes, folkloras programma “Rotā saule, rotā bite 2021”, gatavojoties XII Latvijas Skolu jaunatnes dziesmu un deju svētkiem.</w:t>
            </w:r>
          </w:p>
          <w:p w:rsidR="0063251A" w:rsidRDefault="0063251A" w:rsidP="00494803">
            <w:r>
              <w:rPr>
                <w:b/>
              </w:rPr>
              <w:t>Māra Mellēna, Dina Liepa</w:t>
            </w:r>
          </w:p>
        </w:tc>
      </w:tr>
      <w:tr w:rsidR="0063251A" w:rsidTr="00494803">
        <w:trPr>
          <w:trHeight w:val="25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r>
              <w:t>11.05–11.50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r>
              <w:t>Folkloras kopas pedagogs kā vadītājs – nākotne, darbība, rezultāts.</w:t>
            </w:r>
          </w:p>
          <w:p w:rsidR="0063251A" w:rsidRDefault="0063251A" w:rsidP="00494803">
            <w:r>
              <w:rPr>
                <w:b/>
              </w:rPr>
              <w:t xml:space="preserve">Reinis Druvietis </w:t>
            </w:r>
          </w:p>
        </w:tc>
      </w:tr>
      <w:tr w:rsidR="0063251A" w:rsidTr="00494803">
        <w:trPr>
          <w:trHeight w:val="25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pPr>
              <w:rPr>
                <w:i/>
              </w:rPr>
            </w:pPr>
            <w:r>
              <w:rPr>
                <w:i/>
              </w:rPr>
              <w:t>11.50-12.00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pPr>
              <w:rPr>
                <w:i/>
              </w:rPr>
            </w:pPr>
            <w:r>
              <w:rPr>
                <w:i/>
              </w:rPr>
              <w:t>Kafijas pauze. Našķis sev un draugam jāņem līdzi pašam :)</w:t>
            </w:r>
          </w:p>
        </w:tc>
      </w:tr>
      <w:tr w:rsidR="0063251A" w:rsidTr="00494803">
        <w:trPr>
          <w:trHeight w:val="5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r>
              <w:t>12.05 – 13.00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pPr>
              <w:rPr>
                <w:i/>
              </w:rPr>
            </w:pPr>
            <w:r>
              <w:t xml:space="preserve">Kustību norises gadskārtās: metodiski vingrinājumi dažādu kustību norišu apgūšanai. </w:t>
            </w:r>
          </w:p>
          <w:p w:rsidR="0063251A" w:rsidRDefault="0063251A" w:rsidP="00494803">
            <w:pPr>
              <w:rPr>
                <w:b/>
                <w:lang w:eastAsia="lv-LV"/>
              </w:rPr>
            </w:pPr>
            <w:r>
              <w:rPr>
                <w:b/>
              </w:rPr>
              <w:t>Dace Circene</w:t>
            </w:r>
          </w:p>
        </w:tc>
      </w:tr>
      <w:tr w:rsidR="0063251A" w:rsidTr="00494803">
        <w:trPr>
          <w:trHeight w:val="5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r>
              <w:t>13.05 - 13.50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r>
              <w:t>Senvārdi un kā ar tiem darboties bērnu/jauniešu folkloras kopās.</w:t>
            </w:r>
          </w:p>
          <w:p w:rsidR="0063251A" w:rsidRDefault="0063251A" w:rsidP="00494803">
            <w:pPr>
              <w:rPr>
                <w:b/>
              </w:rPr>
            </w:pPr>
            <w:r>
              <w:rPr>
                <w:b/>
              </w:rPr>
              <w:t>Dina Liepa</w:t>
            </w:r>
          </w:p>
        </w:tc>
      </w:tr>
      <w:tr w:rsidR="0063251A" w:rsidTr="00494803">
        <w:trPr>
          <w:trHeight w:val="5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r>
              <w:t>13.55 – 14.20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251A" w:rsidRDefault="0063251A" w:rsidP="00494803">
            <w:r>
              <w:t>Stāstīt prasme un gatavošanās stāstnieku konkursam “Teci, teci, valodiņa” 2020: digitālās pasaules izaicinājumi.</w:t>
            </w:r>
          </w:p>
          <w:p w:rsidR="0063251A" w:rsidRDefault="0063251A" w:rsidP="00494803">
            <w:pPr>
              <w:rPr>
                <w:b/>
              </w:rPr>
            </w:pPr>
            <w:r>
              <w:rPr>
                <w:b/>
              </w:rPr>
              <w:t>Guntis Pakalns</w:t>
            </w:r>
          </w:p>
        </w:tc>
      </w:tr>
    </w:tbl>
    <w:p w:rsidR="0063251A" w:rsidRDefault="0063251A" w:rsidP="0063251A">
      <w:pPr>
        <w:pStyle w:val="BodyText"/>
        <w:spacing w:after="0"/>
        <w:rPr>
          <w:b/>
        </w:rPr>
      </w:pPr>
    </w:p>
    <w:p w:rsidR="0063251A" w:rsidRDefault="0063251A" w:rsidP="0063251A">
      <w:pPr>
        <w:pStyle w:val="BodyText"/>
        <w:spacing w:after="0"/>
        <w:rPr>
          <w:b/>
        </w:rPr>
      </w:pPr>
      <w:r>
        <w:rPr>
          <w:b/>
        </w:rPr>
        <w:t>Līdzi jāņem maiņas apavi! Klātienē var piedalīties pirmie 25 pieteikšanās secībā.</w:t>
      </w:r>
    </w:p>
    <w:p w:rsidR="0063251A" w:rsidRDefault="0063251A" w:rsidP="0063251A">
      <w:pPr>
        <w:ind w:firstLine="720"/>
      </w:pPr>
      <w:r>
        <w:rPr>
          <w:b/>
        </w:rPr>
        <w:t xml:space="preserve">Pārējie interesenti seminārā varēs iesaistīties tiešsaistē: </w:t>
      </w:r>
      <w:hyperlink r:id="rId4" w:tgtFrame="_blank">
        <w:r>
          <w:rPr>
            <w:rStyle w:val="InternetLink"/>
            <w:rFonts w:ascii="Segoe UI" w:hAnsi="Segoe UI" w:cs="Segoe UI"/>
            <w:sz w:val="23"/>
            <w:szCs w:val="23"/>
            <w:highlight w:val="white"/>
          </w:rPr>
          <w:t>https://us02web.zoom.us/j/89202473715?pwd=NVA0Q3hqK3VQL2d4T0FDVHJCTC9Ldz09</w:t>
        </w:r>
      </w:hyperlink>
      <w:r>
        <w:rPr>
          <w:sz w:val="28"/>
          <w:szCs w:val="28"/>
        </w:rPr>
        <w:t>.</w:t>
      </w:r>
    </w:p>
    <w:p w:rsidR="0063251A" w:rsidRDefault="0063251A" w:rsidP="0063251A">
      <w:pPr>
        <w:pStyle w:val="BodyText"/>
        <w:spacing w:after="0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63251A" w:rsidRDefault="0063251A" w:rsidP="0063251A">
      <w:pPr>
        <w:pStyle w:val="BodyText"/>
        <w:spacing w:after="0"/>
      </w:pPr>
    </w:p>
    <w:p w:rsidR="0063251A" w:rsidRDefault="0063251A" w:rsidP="0063251A">
      <w:pPr>
        <w:pStyle w:val="BodyText"/>
        <w:spacing w:after="0"/>
      </w:pPr>
      <w:r>
        <w:br/>
        <w:t xml:space="preserve">Māra Mellēna </w:t>
      </w:r>
    </w:p>
    <w:p w:rsidR="0063251A" w:rsidRDefault="0063251A" w:rsidP="0063251A">
      <w:pPr>
        <w:pStyle w:val="BodyText"/>
        <w:spacing w:after="0"/>
      </w:pPr>
      <w:r>
        <w:t xml:space="preserve">mob. 26522141, e-pasts </w:t>
      </w:r>
      <w:hyperlink r:id="rId5">
        <w:r>
          <w:rPr>
            <w:rStyle w:val="InternetLink"/>
          </w:rPr>
          <w:t>mara.mellena@visc.gov.lv</w:t>
        </w:r>
      </w:hyperlink>
      <w:r>
        <w:t xml:space="preserve">  </w:t>
      </w:r>
    </w:p>
    <w:p w:rsidR="004D02BA" w:rsidRDefault="004D02BA">
      <w:bookmarkStart w:id="0" w:name="_GoBack"/>
      <w:bookmarkEnd w:id="0"/>
    </w:p>
    <w:sectPr w:rsidR="004D0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1A"/>
    <w:rsid w:val="004D02BA"/>
    <w:rsid w:val="0063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62C5E3-8C43-4B28-AF51-132C6CDE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qFormat/>
    <w:rsid w:val="006325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ternetLink">
    <w:name w:val="Internet Link"/>
    <w:rsid w:val="0063251A"/>
    <w:rPr>
      <w:color w:val="0000FF"/>
      <w:u w:val="single"/>
    </w:rPr>
  </w:style>
  <w:style w:type="paragraph" w:styleId="BodyText">
    <w:name w:val="Body Text"/>
    <w:basedOn w:val="Normal"/>
    <w:link w:val="BodyTextChar"/>
    <w:rsid w:val="0063251A"/>
    <w:pPr>
      <w:spacing w:after="120"/>
    </w:pPr>
    <w:rPr>
      <w:lang w:eastAsia="lv-LV"/>
    </w:rPr>
  </w:style>
  <w:style w:type="character" w:customStyle="1" w:styleId="BodyTextChar1">
    <w:name w:val="Body Text Char1"/>
    <w:basedOn w:val="DefaultParagraphFont"/>
    <w:uiPriority w:val="99"/>
    <w:semiHidden/>
    <w:rsid w:val="006325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a.mellena@visc.gov.lv" TargetMode="External"/><Relationship Id="rId4" Type="http://schemas.openxmlformats.org/officeDocument/2006/relationships/hyperlink" Target="https://us02web.zoom.us/j/89202473715?pwd=NVA0Q3hqK3VQL2d4T0FDVHJCTC9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Vancāne</dc:creator>
  <cp:keywords/>
  <dc:description/>
  <cp:lastModifiedBy>Santa Vancāne</cp:lastModifiedBy>
  <cp:revision>1</cp:revision>
  <dcterms:created xsi:type="dcterms:W3CDTF">2020-09-14T12:21:00Z</dcterms:created>
  <dcterms:modified xsi:type="dcterms:W3CDTF">2020-09-14T12:22:00Z</dcterms:modified>
</cp:coreProperties>
</file>