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77" w:rsidRPr="00C270CC" w:rsidRDefault="00446477" w:rsidP="00446477">
      <w:pPr>
        <w:spacing w:before="100"/>
        <w:jc w:val="center"/>
        <w:rPr>
          <w:sz w:val="22"/>
          <w:szCs w:val="22"/>
        </w:rPr>
      </w:pPr>
      <w:r>
        <w:rPr>
          <w:noProof/>
          <w:lang w:val="lv-LV"/>
        </w:rPr>
        <w:drawing>
          <wp:inline distT="0" distB="0" distL="0" distR="0" wp14:anchorId="1522808A" wp14:editId="67A9E068">
            <wp:extent cx="542925" cy="723900"/>
            <wp:effectExtent l="0" t="0" r="9525" b="0"/>
            <wp:docPr id="1" name="Picture 1" descr="C:\Users\Anon011\AppData\Local\Temp\12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n011\AppData\Local\Temp\12\RDLIS\Rigas_gerbonis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477" w:rsidRPr="00C270CC" w:rsidRDefault="00446477" w:rsidP="00446477">
      <w:pPr>
        <w:jc w:val="center"/>
        <w:rPr>
          <w:sz w:val="6"/>
          <w:szCs w:val="6"/>
        </w:rPr>
      </w:pPr>
    </w:p>
    <w:p w:rsidR="00446477" w:rsidRPr="00C270CC" w:rsidRDefault="00446477" w:rsidP="00446477">
      <w:pPr>
        <w:pStyle w:val="Caption"/>
        <w:rPr>
          <w:sz w:val="36"/>
          <w:szCs w:val="36"/>
        </w:rPr>
      </w:pPr>
      <w:r w:rsidRPr="00C270CC">
        <w:rPr>
          <w:sz w:val="36"/>
          <w:szCs w:val="36"/>
        </w:rPr>
        <w:t>TEHNISKĀS JAUNRADES NAMS „ANNAS 2”</w:t>
      </w:r>
    </w:p>
    <w:p w:rsidR="00446477" w:rsidRPr="005B3270" w:rsidRDefault="00446477" w:rsidP="00446477">
      <w:pPr>
        <w:jc w:val="center"/>
        <w:rPr>
          <w:sz w:val="10"/>
          <w:szCs w:val="10"/>
          <w:lang w:val="lv-LV"/>
        </w:rPr>
      </w:pPr>
    </w:p>
    <w:p w:rsidR="00446477" w:rsidRPr="005B3270" w:rsidRDefault="00446477" w:rsidP="004464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5B3270">
        <w:rPr>
          <w:sz w:val="22"/>
          <w:szCs w:val="22"/>
          <w:lang w:val="lv-LV"/>
        </w:rPr>
        <w:t>Annas iela 2, Rīga, LV-1001, tālrunis, fakss 67374093, e-pasts tjn@riga.lv</w:t>
      </w:r>
    </w:p>
    <w:p w:rsidR="00446477" w:rsidRDefault="00446477" w:rsidP="00446477">
      <w:pPr>
        <w:jc w:val="center"/>
        <w:rPr>
          <w:b/>
          <w:bCs/>
          <w:sz w:val="26"/>
          <w:szCs w:val="26"/>
        </w:rPr>
      </w:pPr>
    </w:p>
    <w:p w:rsidR="00446477" w:rsidRDefault="00446477" w:rsidP="00446477">
      <w:pPr>
        <w:jc w:val="center"/>
        <w:rPr>
          <w:sz w:val="32"/>
          <w:szCs w:val="32"/>
        </w:rPr>
      </w:pPr>
    </w:p>
    <w:p w:rsidR="00446477" w:rsidRPr="00F30A9F" w:rsidRDefault="00446477" w:rsidP="00446477">
      <w:pPr>
        <w:jc w:val="center"/>
        <w:rPr>
          <w:rFonts w:cs="Times New Roman"/>
          <w:sz w:val="26"/>
          <w:szCs w:val="26"/>
          <w:lang w:val="lv-LV"/>
        </w:rPr>
      </w:pPr>
      <w:r w:rsidRPr="00F30A9F">
        <w:rPr>
          <w:rFonts w:cs="Times New Roman"/>
          <w:sz w:val="26"/>
          <w:szCs w:val="26"/>
          <w:lang w:val="lv-LV"/>
        </w:rPr>
        <w:t>NOLIKUMS</w:t>
      </w:r>
    </w:p>
    <w:p w:rsidR="00446477" w:rsidRPr="00F30A9F" w:rsidRDefault="00446477" w:rsidP="00446477">
      <w:pPr>
        <w:jc w:val="center"/>
        <w:rPr>
          <w:rFonts w:cs="Times New Roman"/>
          <w:sz w:val="26"/>
          <w:szCs w:val="26"/>
          <w:lang w:val="lv-LV"/>
        </w:rPr>
      </w:pPr>
      <w:r w:rsidRPr="00F30A9F">
        <w:rPr>
          <w:rFonts w:cs="Times New Roman"/>
          <w:sz w:val="26"/>
          <w:szCs w:val="26"/>
          <w:lang w:val="lv-LV"/>
        </w:rPr>
        <w:t>Rīgā</w:t>
      </w:r>
    </w:p>
    <w:p w:rsidR="00446477" w:rsidRPr="00446477" w:rsidRDefault="00AD6F38" w:rsidP="00446477">
      <w:pPr>
        <w:tabs>
          <w:tab w:val="left" w:pos="6521"/>
        </w:tabs>
        <w:jc w:val="both"/>
        <w:rPr>
          <w:rFonts w:cs="Times New Roman"/>
          <w:sz w:val="26"/>
          <w:szCs w:val="26"/>
          <w:lang w:val="lv-LV"/>
        </w:rPr>
      </w:pPr>
      <w:r>
        <w:rPr>
          <w:rFonts w:cs="Times New Roman"/>
          <w:sz w:val="26"/>
          <w:szCs w:val="26"/>
          <w:lang w:val="lv-LV"/>
        </w:rPr>
        <w:t>2020. gada 10. februārī</w:t>
      </w:r>
      <w:r w:rsidR="00446477" w:rsidRPr="00F30A9F">
        <w:rPr>
          <w:rFonts w:cs="Times New Roman"/>
          <w:sz w:val="26"/>
          <w:szCs w:val="26"/>
          <w:lang w:val="lv-LV"/>
        </w:rPr>
        <w:tab/>
      </w:r>
      <w:r w:rsidR="000F4365">
        <w:rPr>
          <w:rFonts w:cs="Times New Roman"/>
          <w:sz w:val="26"/>
          <w:szCs w:val="26"/>
          <w:lang w:val="lv-LV"/>
        </w:rPr>
        <w:t>Nr. TJNA2-20-5</w:t>
      </w:r>
      <w:bookmarkStart w:id="0" w:name="_GoBack"/>
      <w:bookmarkEnd w:id="0"/>
      <w:r w:rsidR="00446477" w:rsidRPr="00446477">
        <w:rPr>
          <w:rFonts w:cs="Times New Roman"/>
          <w:sz w:val="26"/>
          <w:szCs w:val="26"/>
          <w:lang w:val="lv-LV"/>
        </w:rPr>
        <w:t>-nos</w:t>
      </w:r>
    </w:p>
    <w:p w:rsidR="00446477" w:rsidRPr="00446477" w:rsidRDefault="00446477">
      <w:pPr>
        <w:pStyle w:val="Heading1"/>
        <w:tabs>
          <w:tab w:val="clear" w:pos="3960"/>
          <w:tab w:val="left" w:pos="360"/>
        </w:tabs>
        <w:rPr>
          <w:b/>
          <w:bCs/>
          <w:sz w:val="26"/>
          <w:szCs w:val="26"/>
        </w:rPr>
      </w:pPr>
    </w:p>
    <w:p w:rsidR="007E4866" w:rsidRPr="00446477" w:rsidRDefault="007B0398">
      <w:pPr>
        <w:pStyle w:val="Heading1"/>
        <w:tabs>
          <w:tab w:val="clear" w:pos="3960"/>
          <w:tab w:val="left" w:pos="36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Rīgas pilsētas atklātais</w:t>
      </w:r>
      <w:r w:rsidR="00497A7E" w:rsidRPr="00446477">
        <w:rPr>
          <w:b/>
          <w:bCs/>
          <w:sz w:val="26"/>
          <w:szCs w:val="26"/>
        </w:rPr>
        <w:t xml:space="preserve"> čempionāt</w:t>
      </w:r>
      <w:r>
        <w:rPr>
          <w:b/>
          <w:bCs/>
          <w:sz w:val="26"/>
          <w:szCs w:val="26"/>
        </w:rPr>
        <w:t>s</w:t>
      </w:r>
      <w:r w:rsidR="00497A7E" w:rsidRPr="00446477">
        <w:rPr>
          <w:b/>
          <w:bCs/>
          <w:sz w:val="26"/>
          <w:szCs w:val="26"/>
        </w:rPr>
        <w:t xml:space="preserve"> radiovadāmajā a</w:t>
      </w:r>
      <w:r w:rsidR="008235B4">
        <w:rPr>
          <w:b/>
          <w:bCs/>
          <w:sz w:val="26"/>
          <w:szCs w:val="26"/>
        </w:rPr>
        <w:t>utomodelismā "Tepiķa cīņas 2020”</w:t>
      </w:r>
      <w:r w:rsidR="00497A7E" w:rsidRPr="00446477">
        <w:rPr>
          <w:b/>
          <w:bCs/>
          <w:sz w:val="26"/>
          <w:szCs w:val="26"/>
        </w:rPr>
        <w:t xml:space="preserve"> </w:t>
      </w:r>
    </w:p>
    <w:p w:rsidR="007E4866" w:rsidRPr="00446477" w:rsidRDefault="007E4866">
      <w:pPr>
        <w:rPr>
          <w:lang w:val="lv-LV"/>
        </w:rPr>
      </w:pPr>
    </w:p>
    <w:p w:rsidR="007E4866" w:rsidRPr="00446477" w:rsidRDefault="00497A7E">
      <w:pPr>
        <w:pStyle w:val="Heading1"/>
        <w:tabs>
          <w:tab w:val="clear" w:pos="3960"/>
          <w:tab w:val="left" w:pos="360"/>
        </w:tabs>
        <w:rPr>
          <w:b/>
          <w:bCs/>
          <w:sz w:val="26"/>
          <w:szCs w:val="26"/>
        </w:rPr>
      </w:pPr>
      <w:r w:rsidRPr="00446477">
        <w:rPr>
          <w:b/>
          <w:bCs/>
          <w:sz w:val="26"/>
          <w:szCs w:val="26"/>
        </w:rPr>
        <w:t>I. Vispārīgie jautājumi</w:t>
      </w:r>
    </w:p>
    <w:p w:rsidR="007E4866" w:rsidRPr="00446477" w:rsidRDefault="007E4866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>Šis nolikums nosaka kārtību, kādā norisinās Rīgas pilsētas atklātais čempionāts radiovadāmajā automodelismā "Tepiķa cīņas 2020"</w:t>
      </w:r>
      <w:r w:rsidRPr="00446477">
        <w:rPr>
          <w:i/>
          <w:iCs/>
          <w:sz w:val="26"/>
          <w:szCs w:val="26"/>
          <w:lang w:val="lv-LV"/>
        </w:rPr>
        <w:t xml:space="preserve"> </w:t>
      </w:r>
      <w:r w:rsidRPr="00446477">
        <w:rPr>
          <w:sz w:val="26"/>
          <w:szCs w:val="26"/>
          <w:lang w:val="lv-LV"/>
        </w:rPr>
        <w:t>(turpmāk –Sacensības).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 xml:space="preserve">Sacensības tiek rīkotas ar mērķi popularizēt un veicināt jauniešos interesi par radiovadāmo automodelismu. 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 xml:space="preserve">Sacensību uzdevums ir noteikt labākos sportistus un komandas. 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>Sacensības organizē Tehniskās jaunrades nams “Annas 2” (turpmāk – Organizators)  sadarbībā ar Rīgas domes Izglītības, kultūras un sporta departamenta Sporta un jaunatnes pārvaldi (turpmāk – Pārvalde)</w:t>
      </w:r>
      <w:r w:rsidRPr="00446477">
        <w:rPr>
          <w:i/>
          <w:iCs/>
          <w:sz w:val="26"/>
          <w:szCs w:val="26"/>
          <w:lang w:val="lv-LV"/>
        </w:rPr>
        <w:t>.</w:t>
      </w:r>
      <w:r w:rsidRPr="00446477">
        <w:rPr>
          <w:sz w:val="26"/>
          <w:szCs w:val="26"/>
          <w:lang w:val="lv-LV"/>
        </w:rPr>
        <w:t xml:space="preserve"> </w:t>
      </w:r>
    </w:p>
    <w:p w:rsidR="007E4866" w:rsidRPr="00446477" w:rsidRDefault="00497A7E">
      <w:pPr>
        <w:pStyle w:val="Heading1"/>
        <w:tabs>
          <w:tab w:val="clear" w:pos="3960"/>
          <w:tab w:val="left" w:pos="360"/>
          <w:tab w:val="left" w:pos="993"/>
        </w:tabs>
        <w:rPr>
          <w:b/>
          <w:bCs/>
          <w:sz w:val="26"/>
          <w:szCs w:val="26"/>
        </w:rPr>
      </w:pPr>
      <w:r w:rsidRPr="00446477">
        <w:rPr>
          <w:b/>
          <w:bCs/>
          <w:sz w:val="26"/>
          <w:szCs w:val="26"/>
        </w:rPr>
        <w:t>II. Sacensību norises vieta un laiks</w:t>
      </w:r>
    </w:p>
    <w:p w:rsidR="007E4866" w:rsidRPr="00446477" w:rsidRDefault="007E4866">
      <w:pPr>
        <w:rPr>
          <w:sz w:val="26"/>
          <w:szCs w:val="26"/>
          <w:lang w:val="lv-LV"/>
        </w:rPr>
      </w:pP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>Sacensības notiek no 2020. gada 29. martā.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>Sacensības notiek Saharova iela 35</w:t>
      </w:r>
      <w:r w:rsidRPr="00446477">
        <w:rPr>
          <w:sz w:val="26"/>
          <w:szCs w:val="26"/>
          <w:shd w:val="clear" w:color="auto" w:fill="FFFFFF"/>
          <w:lang w:val="lv-LV"/>
        </w:rPr>
        <w:t xml:space="preserve">, Rīga, </w:t>
      </w:r>
      <w:r w:rsidR="00446477">
        <w:rPr>
          <w:sz w:val="26"/>
          <w:szCs w:val="26"/>
          <w:shd w:val="clear" w:color="auto" w:fill="FFFFFF"/>
          <w:lang w:val="lv-LV"/>
        </w:rPr>
        <w:t>MJC „</w:t>
      </w:r>
      <w:r w:rsidRPr="00446477">
        <w:rPr>
          <w:sz w:val="26"/>
          <w:szCs w:val="26"/>
          <w:shd w:val="clear" w:color="auto" w:fill="FFFFFF"/>
          <w:lang w:val="lv-LV"/>
        </w:rPr>
        <w:t>Pra</w:t>
      </w:r>
      <w:r w:rsidR="00446477">
        <w:rPr>
          <w:sz w:val="26"/>
          <w:szCs w:val="26"/>
          <w:shd w:val="clear" w:color="auto" w:fill="FFFFFF"/>
          <w:lang w:val="lv-LV"/>
        </w:rPr>
        <w:t>ktiskās E</w:t>
      </w:r>
      <w:r w:rsidRPr="00446477">
        <w:rPr>
          <w:sz w:val="26"/>
          <w:szCs w:val="26"/>
          <w:shd w:val="clear" w:color="auto" w:fill="FFFFFF"/>
          <w:lang w:val="lv-LV"/>
        </w:rPr>
        <w:t>stētiskas skola</w:t>
      </w:r>
      <w:r w:rsidR="00446477">
        <w:rPr>
          <w:sz w:val="26"/>
          <w:szCs w:val="26"/>
          <w:shd w:val="clear" w:color="auto" w:fill="FFFFFF"/>
          <w:lang w:val="lv-LV"/>
        </w:rPr>
        <w:t>”</w:t>
      </w:r>
      <w:r w:rsidRPr="00446477">
        <w:rPr>
          <w:sz w:val="26"/>
          <w:szCs w:val="26"/>
          <w:shd w:val="clear" w:color="auto" w:fill="FFFFFF"/>
          <w:lang w:val="lv-LV"/>
        </w:rPr>
        <w:t xml:space="preserve"> sporta zālē,</w:t>
      </w:r>
      <w:r w:rsidRPr="00446477">
        <w:rPr>
          <w:i/>
          <w:iCs/>
          <w:sz w:val="26"/>
          <w:szCs w:val="26"/>
          <w:lang w:val="lv-LV"/>
        </w:rPr>
        <w:t xml:space="preserve"> </w:t>
      </w:r>
      <w:r w:rsidRPr="00446477">
        <w:rPr>
          <w:sz w:val="26"/>
          <w:szCs w:val="26"/>
          <w:lang w:val="lv-LV"/>
        </w:rPr>
        <w:t>un to sākums ir plkst. 9.00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 xml:space="preserve">Sacensību nolikums un informācija par Sacensībām tiek publicēta interneta vietnē </w:t>
      </w:r>
      <w:hyperlink r:id="rId9" w:history="1">
        <w:r w:rsidRPr="00446477">
          <w:rPr>
            <w:rStyle w:val="Hyperlink0"/>
            <w:sz w:val="26"/>
            <w:szCs w:val="26"/>
            <w:lang w:val="lv-LV"/>
          </w:rPr>
          <w:t>www.intereses.lv</w:t>
        </w:r>
      </w:hyperlink>
      <w:r w:rsidRPr="00446477">
        <w:rPr>
          <w:i/>
          <w:iCs/>
          <w:sz w:val="26"/>
          <w:szCs w:val="26"/>
          <w:lang w:val="lv-LV"/>
        </w:rPr>
        <w:t>.</w:t>
      </w:r>
    </w:p>
    <w:p w:rsidR="007E4866" w:rsidRPr="00446477" w:rsidRDefault="00497A7E">
      <w:pPr>
        <w:pStyle w:val="Heading1"/>
        <w:tabs>
          <w:tab w:val="clear" w:pos="3960"/>
          <w:tab w:val="left" w:pos="360"/>
          <w:tab w:val="left" w:pos="993"/>
        </w:tabs>
        <w:rPr>
          <w:b/>
          <w:bCs/>
          <w:sz w:val="26"/>
          <w:szCs w:val="26"/>
        </w:rPr>
      </w:pPr>
      <w:r w:rsidRPr="00446477">
        <w:rPr>
          <w:b/>
          <w:bCs/>
          <w:sz w:val="26"/>
          <w:szCs w:val="26"/>
        </w:rPr>
        <w:t>III. Sacensību dalībnieki,</w:t>
      </w:r>
      <w:r w:rsidRPr="00446477">
        <w:rPr>
          <w:b/>
          <w:bCs/>
          <w:i/>
          <w:iCs/>
          <w:sz w:val="26"/>
          <w:szCs w:val="26"/>
        </w:rPr>
        <w:t xml:space="preserve"> </w:t>
      </w:r>
      <w:r w:rsidRPr="00446477">
        <w:rPr>
          <w:b/>
          <w:bCs/>
          <w:sz w:val="26"/>
          <w:szCs w:val="26"/>
        </w:rPr>
        <w:t>programma un nosacījumi</w:t>
      </w:r>
    </w:p>
    <w:p w:rsidR="007E4866" w:rsidRPr="00446477" w:rsidRDefault="007E4866">
      <w:pPr>
        <w:rPr>
          <w:i/>
          <w:iCs/>
          <w:sz w:val="26"/>
          <w:szCs w:val="26"/>
          <w:lang w:val="lv-LV"/>
        </w:rPr>
      </w:pP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>Sacensībās var piedalīties Latvijas interešu un vispārējās izglītības iestāžu audzēkņi.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>Dalībai sacensībās var pieteikt dalībniekus vecumā no 10 līdz 25 gadiem (ieskaitot).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>Sacensības tiek organizētas  šādās kategorijās:</w:t>
      </w:r>
      <w:r w:rsidRPr="00446477">
        <w:rPr>
          <w:i/>
          <w:iCs/>
          <w:sz w:val="26"/>
          <w:szCs w:val="26"/>
          <w:lang w:val="lv-LV"/>
        </w:rPr>
        <w:t xml:space="preserve"> </w:t>
      </w:r>
    </w:p>
    <w:p w:rsidR="007E4866" w:rsidRPr="00446477" w:rsidRDefault="00446477" w:rsidP="00446477">
      <w:pPr>
        <w:pStyle w:val="ListParagraph"/>
        <w:numPr>
          <w:ilvl w:val="1"/>
          <w:numId w:val="2"/>
        </w:numPr>
        <w:tabs>
          <w:tab w:val="clear" w:pos="502"/>
          <w:tab w:val="clear" w:pos="993"/>
          <w:tab w:val="clear" w:pos="1260"/>
          <w:tab w:val="left" w:pos="1134"/>
        </w:tabs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lastRenderedPageBreak/>
        <w:t xml:space="preserve"> </w:t>
      </w:r>
      <w:r w:rsidR="00497A7E" w:rsidRPr="00446477">
        <w:rPr>
          <w:sz w:val="26"/>
          <w:szCs w:val="26"/>
          <w:lang w:val="lv-LV"/>
        </w:rPr>
        <w:t>1/10 Touring Standard junior</w:t>
      </w:r>
    </w:p>
    <w:p w:rsidR="007E4866" w:rsidRPr="00446477" w:rsidRDefault="00446477" w:rsidP="00446477">
      <w:pPr>
        <w:pStyle w:val="ListParagraph"/>
        <w:numPr>
          <w:ilvl w:val="1"/>
          <w:numId w:val="2"/>
        </w:numPr>
        <w:tabs>
          <w:tab w:val="clear" w:pos="502"/>
          <w:tab w:val="clear" w:pos="993"/>
          <w:tab w:val="clear" w:pos="1260"/>
          <w:tab w:val="left" w:pos="1134"/>
        </w:tabs>
        <w:ind w:left="0"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  <w:r w:rsidR="00497A7E" w:rsidRPr="00446477">
        <w:rPr>
          <w:sz w:val="26"/>
          <w:szCs w:val="26"/>
          <w:lang w:val="lv-LV"/>
        </w:rPr>
        <w:t>1/10 Baggy 2WD</w:t>
      </w:r>
    </w:p>
    <w:p w:rsidR="007E4866" w:rsidRPr="00446477" w:rsidRDefault="00497A7E" w:rsidP="00446477">
      <w:pPr>
        <w:pStyle w:val="ListParagraph"/>
        <w:numPr>
          <w:ilvl w:val="1"/>
          <w:numId w:val="2"/>
        </w:numPr>
        <w:tabs>
          <w:tab w:val="clear" w:pos="502"/>
          <w:tab w:val="clear" w:pos="993"/>
          <w:tab w:val="clear" w:pos="1260"/>
          <w:tab w:val="left" w:pos="1134"/>
        </w:tabs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>1/10 Baggy 2WD junior</w:t>
      </w:r>
    </w:p>
    <w:p w:rsidR="007E4866" w:rsidRPr="00446477" w:rsidRDefault="00497A7E" w:rsidP="00446477">
      <w:pPr>
        <w:pStyle w:val="ListParagraph"/>
        <w:numPr>
          <w:ilvl w:val="1"/>
          <w:numId w:val="2"/>
        </w:numPr>
        <w:tabs>
          <w:tab w:val="clear" w:pos="502"/>
          <w:tab w:val="clear" w:pos="993"/>
          <w:tab w:val="clear" w:pos="1260"/>
          <w:tab w:val="left" w:pos="1134"/>
        </w:tabs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>1/10 Baggy 4WD</w:t>
      </w:r>
    </w:p>
    <w:p w:rsidR="007E4866" w:rsidRPr="00446477" w:rsidRDefault="00497A7E" w:rsidP="00446477">
      <w:pPr>
        <w:pStyle w:val="ListParagraph"/>
        <w:numPr>
          <w:ilvl w:val="1"/>
          <w:numId w:val="2"/>
        </w:numPr>
        <w:tabs>
          <w:tab w:val="clear" w:pos="502"/>
          <w:tab w:val="clear" w:pos="993"/>
          <w:tab w:val="clear" w:pos="1260"/>
          <w:tab w:val="left" w:pos="1134"/>
        </w:tabs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>1/10 Baggy 4WD junior</w:t>
      </w:r>
    </w:p>
    <w:p w:rsidR="007E4866" w:rsidRPr="00446477" w:rsidRDefault="007E4866">
      <w:pPr>
        <w:tabs>
          <w:tab w:val="left" w:pos="502"/>
          <w:tab w:val="left" w:pos="993"/>
          <w:tab w:val="left" w:pos="1260"/>
        </w:tabs>
        <w:ind w:left="502"/>
        <w:jc w:val="both"/>
        <w:rPr>
          <w:i/>
          <w:iCs/>
          <w:sz w:val="26"/>
          <w:szCs w:val="26"/>
          <w:lang w:val="lv-LV"/>
        </w:rPr>
      </w:pP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 xml:space="preserve">Sacensības notiek saskaņā ar starptautiski izstrādātiem Eiropas radiovadāmo automodeļu federācijas (EFRA) izstrādātiem noteikumiem (noteikumi publicēti interneta vietnē </w:t>
      </w:r>
      <w:hyperlink r:id="rId10" w:history="1">
        <w:r w:rsidRPr="00446477">
          <w:rPr>
            <w:sz w:val="26"/>
            <w:szCs w:val="26"/>
            <w:lang w:val="lv-LV"/>
          </w:rPr>
          <w:t>www.efra.ws</w:t>
        </w:r>
      </w:hyperlink>
      <w:r w:rsidRPr="00446477">
        <w:rPr>
          <w:sz w:val="26"/>
          <w:szCs w:val="26"/>
          <w:lang w:val="lv-LV"/>
        </w:rPr>
        <w:t>).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>Sacensību dalībnieku inventāram jāatbilst šosejas radio vadāmo modeļu sacensību Tepiķa cīņas 2018/2019 noteikumiem.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 xml:space="preserve">Sacensību norisē tiks izmantots MYLAPS RC4 elektroniskā apļu skaitīšanas sistēma. 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 xml:space="preserve">Papildu informāciju par Sacensību norisi var saņemt pa tālruni: 26551595 vai e-pastu: </w:t>
      </w:r>
      <w:hyperlink r:id="rId11" w:history="1">
        <w:r w:rsidR="007B0398" w:rsidRPr="00D16994">
          <w:rPr>
            <w:rStyle w:val="Hyperlink"/>
            <w:sz w:val="26"/>
            <w:szCs w:val="26"/>
            <w:u w:color="0000FF"/>
            <w:lang w:val="lv-LV"/>
          </w:rPr>
          <w:t>jurijsterentjevs@edu.riga.lv</w:t>
        </w:r>
      </w:hyperlink>
      <w:r w:rsidRPr="00446477">
        <w:rPr>
          <w:sz w:val="26"/>
          <w:szCs w:val="26"/>
          <w:lang w:val="lv-LV"/>
        </w:rPr>
        <w:t>.</w:t>
      </w:r>
    </w:p>
    <w:p w:rsidR="007E4866" w:rsidRPr="00446477" w:rsidRDefault="00497A7E">
      <w:pPr>
        <w:pStyle w:val="Heading1"/>
        <w:tabs>
          <w:tab w:val="clear" w:pos="3960"/>
          <w:tab w:val="left" w:pos="360"/>
        </w:tabs>
        <w:rPr>
          <w:b/>
          <w:bCs/>
          <w:sz w:val="26"/>
          <w:szCs w:val="26"/>
        </w:rPr>
      </w:pPr>
      <w:r w:rsidRPr="00446477">
        <w:rPr>
          <w:b/>
          <w:bCs/>
          <w:sz w:val="26"/>
          <w:szCs w:val="26"/>
        </w:rPr>
        <w:t>IV. Dalībnieku pieteikšana Sacensībām</w:t>
      </w:r>
    </w:p>
    <w:p w:rsidR="007E4866" w:rsidRPr="00446477" w:rsidRDefault="007E4866">
      <w:pPr>
        <w:rPr>
          <w:sz w:val="26"/>
          <w:szCs w:val="26"/>
          <w:lang w:val="lv-LV"/>
        </w:rPr>
      </w:pP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 xml:space="preserve">Pieteikums dalībai Sacensībās saskaņā ar paraugu (pieteikuma paraugs lejupielādējams: </w:t>
      </w:r>
      <w:hyperlink r:id="rId12" w:history="1">
        <w:r w:rsidRPr="00446477">
          <w:rPr>
            <w:rStyle w:val="Hyperlink0"/>
            <w:sz w:val="26"/>
            <w:szCs w:val="26"/>
            <w:lang w:val="lv-LV"/>
          </w:rPr>
          <w:t>http://www.myrcm.ch/myrcm/main?pLa=en&amp;hId[1]=org&amp;dId[O]=7015</w:t>
        </w:r>
      </w:hyperlink>
      <w:r w:rsidRPr="00446477">
        <w:rPr>
          <w:sz w:val="26"/>
          <w:szCs w:val="26"/>
          <w:lang w:val="lv-LV"/>
        </w:rPr>
        <w:t>) jāiesniedz līdz 2020. gada 27. martam, personīgi nododot</w:t>
      </w:r>
      <w:r w:rsidRPr="00446477">
        <w:rPr>
          <w:i/>
          <w:iCs/>
          <w:sz w:val="26"/>
          <w:szCs w:val="26"/>
          <w:lang w:val="lv-LV"/>
        </w:rPr>
        <w:t xml:space="preserve"> </w:t>
      </w:r>
      <w:r w:rsidRPr="00446477">
        <w:rPr>
          <w:sz w:val="26"/>
          <w:szCs w:val="26"/>
          <w:lang w:val="lv-LV"/>
        </w:rPr>
        <w:t>TJN “Annas 2”, Annas ielā 2, Rīga, LV-1001, vai elektroniski nosūtot uz e-pastu: jurijsterentjevs@</w:t>
      </w:r>
      <w:r w:rsidR="007B0398">
        <w:rPr>
          <w:sz w:val="26"/>
          <w:szCs w:val="26"/>
          <w:lang w:val="lv-LV"/>
        </w:rPr>
        <w:t>edu.riga.lv</w:t>
      </w:r>
      <w:r w:rsidRPr="00446477">
        <w:rPr>
          <w:sz w:val="26"/>
          <w:szCs w:val="26"/>
          <w:lang w:val="lv-LV"/>
        </w:rPr>
        <w:t xml:space="preserve">. 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>Pieteikumā jānorāda dalībnieka vārds, uzvārds, dzimšanas gads, sporta klase.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>Komandas pārstāvja vai izglītības iestādes vadītāja apstiprinātu pieteikumu jāiesniedz Sacensību sekretariātā  Sacensību dienā līdz plkst. 10.00.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>Katrs pilngadīgais Sacensību dalībnieks ir personīgi atbildīgs par sava veselības stāvokļa atbilstību Sacensībām, ko apstiprina ar personīgo parakstu pieteikumā, vai iesniedzot atbilstošu ārsta izziņu.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>Nepilngadīgā Sacensību dalībnieka veselības stāvokļa atbilstību Sacensībām apliecina ārsta izziņa vai to apstiprina viens no vecākiem ar savu parakstu.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>Ja dalībnieku Sacensībām pieteikusi izglītības iestāde, tad Sacensību dalībnieka veselības atbilstību Sacensībām apstiprina izglītības iestādes vadītājs vai komandas pārstāvis.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>Sacensību dalībniekiem līdzi jābūt personu apliecinošiem dokumentam (pase, personas apliecība, skolēnu apliecība u.tml.), kas pēc tiesneša pieprasījuma ir jāuzrāda.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>Organizators nodrošina Fizisko personu datu aizsardzības likuma prasības.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 xml:space="preserve">Izglītības iestādes vadītājs ir atbildīgs par izglītojamo drošību saskaņā ar Ministru kabineta noteikumu prasībām, kādas jānodrošina izglītības iestādēs un to organizētajos pasākumos. 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lastRenderedPageBreak/>
        <w:t>Sacensību izdevumus, kas saistīti ar Sacensību dalībnieku un to pavadošo personu ceļa, naktsmītņu, ēdināšanas vai citiem izdevumiem, apmaksā Sacensību dalībnieks vai viņa pārstāvētā organizācija/iestāde.</w:t>
      </w:r>
    </w:p>
    <w:p w:rsidR="007E4866" w:rsidRPr="00446477" w:rsidRDefault="00497A7E">
      <w:pPr>
        <w:pStyle w:val="Heading1"/>
        <w:tabs>
          <w:tab w:val="clear" w:pos="3960"/>
          <w:tab w:val="left" w:pos="360"/>
        </w:tabs>
        <w:rPr>
          <w:b/>
          <w:bCs/>
          <w:sz w:val="26"/>
          <w:szCs w:val="26"/>
        </w:rPr>
      </w:pPr>
      <w:r w:rsidRPr="00446477">
        <w:rPr>
          <w:b/>
          <w:bCs/>
          <w:sz w:val="26"/>
          <w:szCs w:val="26"/>
        </w:rPr>
        <w:t>V. Sacensību uzvarētāju apbalvošana</w:t>
      </w:r>
    </w:p>
    <w:p w:rsidR="007E4866" w:rsidRPr="00446477" w:rsidRDefault="007E4866">
      <w:pPr>
        <w:rPr>
          <w:sz w:val="26"/>
          <w:szCs w:val="26"/>
          <w:lang w:val="lv-LV"/>
        </w:rPr>
      </w:pP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 xml:space="preserve">Sacensībās tiek apbalvoti pirmās, otrās un trešās vietas ieguvēji. </w:t>
      </w:r>
    </w:p>
    <w:p w:rsidR="007E4866" w:rsidRPr="00446477" w:rsidRDefault="00497A7E" w:rsidP="00446477">
      <w:pPr>
        <w:numPr>
          <w:ilvl w:val="0"/>
          <w:numId w:val="2"/>
        </w:numPr>
        <w:tabs>
          <w:tab w:val="clear" w:pos="993"/>
          <w:tab w:val="clear" w:pos="1260"/>
          <w:tab w:val="left" w:pos="1134"/>
        </w:tabs>
        <w:spacing w:after="240"/>
        <w:ind w:left="0" w:firstLine="567"/>
        <w:jc w:val="both"/>
        <w:rPr>
          <w:sz w:val="26"/>
          <w:szCs w:val="26"/>
          <w:lang w:val="lv-LV"/>
        </w:rPr>
      </w:pPr>
      <w:r w:rsidRPr="00446477">
        <w:rPr>
          <w:sz w:val="26"/>
          <w:szCs w:val="26"/>
          <w:lang w:val="lv-LV"/>
        </w:rPr>
        <w:t xml:space="preserve">Sacensību godalgoto vietu ieguvēji tiek apbalvoti ar Organizatora </w:t>
      </w:r>
      <w:r w:rsidR="00F85469">
        <w:rPr>
          <w:sz w:val="26"/>
          <w:szCs w:val="26"/>
          <w:lang w:val="lv-LV"/>
        </w:rPr>
        <w:t>kausiem</w:t>
      </w:r>
      <w:r w:rsidRPr="00446477">
        <w:rPr>
          <w:sz w:val="26"/>
          <w:szCs w:val="26"/>
          <w:lang w:val="lv-LV"/>
        </w:rPr>
        <w:t xml:space="preserve">, diplomiem un balvām. </w:t>
      </w:r>
    </w:p>
    <w:p w:rsidR="007E4866" w:rsidRPr="00446477" w:rsidRDefault="007E4866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tbl>
      <w:tblPr>
        <w:tblW w:w="9639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28"/>
        <w:gridCol w:w="3411"/>
      </w:tblGrid>
      <w:tr w:rsidR="007E4866" w:rsidRPr="00446477" w:rsidTr="00446477">
        <w:trPr>
          <w:trHeight w:val="329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866" w:rsidRPr="00446477" w:rsidRDefault="00497A7E">
            <w:pPr>
              <w:rPr>
                <w:sz w:val="26"/>
                <w:szCs w:val="26"/>
                <w:lang w:val="lv-LV"/>
              </w:rPr>
            </w:pPr>
            <w:r w:rsidRPr="00446477">
              <w:rPr>
                <w:sz w:val="26"/>
                <w:szCs w:val="26"/>
                <w:lang w:val="lv-LV"/>
              </w:rPr>
              <w:t xml:space="preserve">Direktore 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866" w:rsidRPr="00446477" w:rsidRDefault="00497A7E">
            <w:pPr>
              <w:jc w:val="right"/>
              <w:rPr>
                <w:sz w:val="26"/>
                <w:szCs w:val="26"/>
                <w:lang w:val="lv-LV"/>
              </w:rPr>
            </w:pPr>
            <w:r w:rsidRPr="00446477">
              <w:rPr>
                <w:sz w:val="26"/>
                <w:szCs w:val="26"/>
                <w:lang w:val="lv-LV"/>
              </w:rPr>
              <w:t xml:space="preserve">                   I.Maskaļonoka</w:t>
            </w:r>
          </w:p>
        </w:tc>
      </w:tr>
    </w:tbl>
    <w:p w:rsidR="007E4866" w:rsidRPr="00446477" w:rsidRDefault="007E4866">
      <w:pPr>
        <w:widowControl w:val="0"/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7E4866" w:rsidRPr="00446477" w:rsidRDefault="007E4866">
      <w:pPr>
        <w:rPr>
          <w:sz w:val="26"/>
          <w:szCs w:val="26"/>
          <w:lang w:val="lv-LV"/>
        </w:rPr>
      </w:pPr>
    </w:p>
    <w:p w:rsidR="007E4866" w:rsidRPr="00446477" w:rsidRDefault="00497A7E">
      <w:pPr>
        <w:rPr>
          <w:lang w:val="lv-LV"/>
        </w:rPr>
      </w:pPr>
      <w:r w:rsidRPr="00446477">
        <w:rPr>
          <w:sz w:val="26"/>
          <w:szCs w:val="26"/>
          <w:lang w:val="lv-LV"/>
        </w:rPr>
        <w:t>Terentjevs 26551595</w:t>
      </w:r>
    </w:p>
    <w:sectPr w:rsidR="007E4866" w:rsidRPr="00446477" w:rsidSect="007B0398">
      <w:pgSz w:w="11900" w:h="16840"/>
      <w:pgMar w:top="1134" w:right="560" w:bottom="1440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57D" w:rsidRDefault="0013157D">
      <w:r>
        <w:separator/>
      </w:r>
    </w:p>
  </w:endnote>
  <w:endnote w:type="continuationSeparator" w:id="0">
    <w:p w:rsidR="0013157D" w:rsidRDefault="0013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57D" w:rsidRDefault="0013157D">
      <w:r>
        <w:separator/>
      </w:r>
    </w:p>
  </w:footnote>
  <w:footnote w:type="continuationSeparator" w:id="0">
    <w:p w:rsidR="0013157D" w:rsidRDefault="0013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617AA"/>
    <w:multiLevelType w:val="multilevel"/>
    <w:tmpl w:val="79729D7E"/>
    <w:numStyleLink w:val="ImportedStyle1"/>
  </w:abstractNum>
  <w:abstractNum w:abstractNumId="1" w15:restartNumberingAfterBreak="0">
    <w:nsid w:val="3C583B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0D02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034566"/>
    <w:multiLevelType w:val="multilevel"/>
    <w:tmpl w:val="79729D7E"/>
    <w:styleLink w:val="ImportedStyle1"/>
    <w:lvl w:ilvl="0">
      <w:start w:val="1"/>
      <w:numFmt w:val="decimal"/>
      <w:lvlText w:val="%1."/>
      <w:lvlJc w:val="left"/>
      <w:pPr>
        <w:tabs>
          <w:tab w:val="left" w:pos="993"/>
          <w:tab w:val="left" w:pos="1260"/>
        </w:tabs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502"/>
          <w:tab w:val="left" w:pos="993"/>
          <w:tab w:val="left" w:pos="1260"/>
        </w:tabs>
        <w:ind w:left="1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02"/>
          <w:tab w:val="left" w:pos="993"/>
          <w:tab w:val="left" w:pos="1260"/>
        </w:tabs>
        <w:ind w:left="9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02"/>
          <w:tab w:val="left" w:pos="993"/>
          <w:tab w:val="left" w:pos="1260"/>
        </w:tabs>
        <w:ind w:left="124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502"/>
          <w:tab w:val="left" w:pos="993"/>
          <w:tab w:val="left" w:pos="1260"/>
        </w:tabs>
        <w:ind w:left="2149" w:hanging="9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02"/>
          <w:tab w:val="left" w:pos="993"/>
          <w:tab w:val="left" w:pos="1260"/>
        </w:tabs>
        <w:ind w:left="2653" w:hanging="9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502"/>
          <w:tab w:val="left" w:pos="993"/>
          <w:tab w:val="left" w:pos="1260"/>
        </w:tabs>
        <w:ind w:left="3129" w:hanging="1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02"/>
          <w:tab w:val="left" w:pos="993"/>
          <w:tab w:val="left" w:pos="1260"/>
        </w:tabs>
        <w:ind w:left="3633" w:hanging="1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502"/>
          <w:tab w:val="left" w:pos="993"/>
          <w:tab w:val="left" w:pos="1260"/>
        </w:tabs>
        <w:ind w:left="4182" w:hanging="1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E4866"/>
    <w:rsid w:val="00040CC0"/>
    <w:rsid w:val="00046957"/>
    <w:rsid w:val="000F4365"/>
    <w:rsid w:val="0013157D"/>
    <w:rsid w:val="00341D90"/>
    <w:rsid w:val="00446477"/>
    <w:rsid w:val="00497A7E"/>
    <w:rsid w:val="007B0398"/>
    <w:rsid w:val="007E4866"/>
    <w:rsid w:val="00810C9E"/>
    <w:rsid w:val="008235B4"/>
    <w:rsid w:val="00AD6F38"/>
    <w:rsid w:val="00E66ECF"/>
    <w:rsid w:val="00EC4256"/>
    <w:rsid w:val="00ED3CF3"/>
    <w:rsid w:val="00F8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AF06A-3AAA-4FD1-BF9A-5615D5C5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pPr>
      <w:keepNext/>
      <w:tabs>
        <w:tab w:val="left" w:pos="3960"/>
      </w:tabs>
      <w:jc w:val="center"/>
      <w:outlineLvl w:val="0"/>
    </w:pPr>
    <w:rPr>
      <w:rFonts w:cs="Arial Unicode MS"/>
      <w:color w:val="000000"/>
      <w:sz w:val="34"/>
      <w:szCs w:val="3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Caption">
    <w:name w:val="caption"/>
    <w:basedOn w:val="Normal"/>
    <w:next w:val="Normal"/>
    <w:qFormat/>
    <w:rsid w:val="004464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Times New Roman"/>
      <w:color w:val="auto"/>
      <w:sz w:val="40"/>
      <w:szCs w:val="40"/>
      <w:bdr w:val="none" w:sz="0" w:space="0" w:color="auto"/>
      <w:lang w:val="lv-LV" w:eastAsia="en-US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477"/>
    <w:rPr>
      <w:rFonts w:ascii="Tahoma" w:hAnsi="Tahoma" w:cs="Tahoma"/>
      <w:color w:val="000000"/>
      <w:sz w:val="16"/>
      <w:szCs w:val="1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4464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C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CC0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040C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CC0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non011\AppData\Local\Temp\12\RDLIS\Rigas_gerbonis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yrcm.ch/myrcm/main?pLa=en&amp;hId%5B1%5D=org&amp;dId%5BO%5D=7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rijsterentjevs@edu.riga.l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fra.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ese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2678</Words>
  <Characters>1527</Characters>
  <Application>Microsoft Office Word</Application>
  <DocSecurity>0</DocSecurity>
  <Lines>12</Lines>
  <Paragraphs>8</Paragraphs>
  <ScaleCrop>false</ScaleCrop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Lietotajs</cp:lastModifiedBy>
  <cp:revision>10</cp:revision>
  <dcterms:created xsi:type="dcterms:W3CDTF">2020-01-16T10:28:00Z</dcterms:created>
  <dcterms:modified xsi:type="dcterms:W3CDTF">2020-02-10T13:23:00Z</dcterms:modified>
</cp:coreProperties>
</file>