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arastatabula"/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3"/>
        <w:gridCol w:w="2856"/>
        <w:gridCol w:w="1509"/>
        <w:gridCol w:w="2300"/>
      </w:tblGrid>
      <w:tr w:rsidR="003245A6" w:rsidRPr="00561AD2" w:rsidTr="003245A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spacing w:line="0" w:lineRule="atLeast"/>
              <w:jc w:val="center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>Rajons/priekšpilsēta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spacing w:line="0" w:lineRule="atLeast"/>
              <w:jc w:val="center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>Tēma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spacing w:line="0" w:lineRule="atLeast"/>
              <w:jc w:val="center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>Nodarbību vada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</w:t>
            </w:r>
            <w:r w:rsidRPr="00561AD2">
              <w:rPr>
                <w:sz w:val="22"/>
                <w:szCs w:val="22"/>
              </w:rPr>
              <w:t>tbildīgā persona</w:t>
            </w:r>
          </w:p>
        </w:tc>
      </w:tr>
      <w:tr w:rsidR="003245A6" w:rsidRPr="00561AD2" w:rsidTr="003245A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spacing w:line="0" w:lineRule="atLeast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>Latgales priekšpilsētas, Centra un Ziemeļu rajonu Pedagogiem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A6" w:rsidRPr="00561AD2" w:rsidRDefault="003245A6" w:rsidP="001A74C4">
            <w:pPr>
              <w:pStyle w:val="Parasts"/>
              <w:spacing w:line="0" w:lineRule="atLeast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>Darbs ar vokālo ansambli. Džeza vokāls. Darbs ar 5.-9.klašu kora repertuāru</w:t>
            </w: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 xml:space="preserve">Rita </w:t>
            </w:r>
            <w:proofErr w:type="spellStart"/>
            <w:r w:rsidRPr="00561AD2">
              <w:rPr>
                <w:sz w:val="22"/>
                <w:szCs w:val="22"/>
              </w:rPr>
              <w:t>Lazare</w:t>
            </w:r>
            <w:proofErr w:type="spellEnd"/>
            <w:r w:rsidRPr="00561AD2">
              <w:rPr>
                <w:sz w:val="22"/>
                <w:szCs w:val="22"/>
              </w:rPr>
              <w:t>,</w:t>
            </w: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>Ilona Plūme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A6" w:rsidRDefault="003245A6" w:rsidP="001A74C4">
            <w:pPr>
              <w:pStyle w:val="Parasts"/>
              <w:textAlignment w:val="baseline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 xml:space="preserve">Izglītības metodiķes Evija </w:t>
            </w:r>
            <w:proofErr w:type="spellStart"/>
            <w:r w:rsidRPr="00561AD2">
              <w:rPr>
                <w:sz w:val="22"/>
                <w:szCs w:val="22"/>
              </w:rPr>
              <w:t>Milzarāja</w:t>
            </w:r>
            <w:proofErr w:type="spellEnd"/>
            <w:r w:rsidRPr="00561AD2">
              <w:rPr>
                <w:sz w:val="22"/>
                <w:szCs w:val="22"/>
              </w:rPr>
              <w:t xml:space="preserve">, </w:t>
            </w:r>
            <w:proofErr w:type="spellStart"/>
            <w:r w:rsidRPr="00561AD2">
              <w:rPr>
                <w:sz w:val="22"/>
                <w:szCs w:val="22"/>
              </w:rPr>
              <w:t>Natalja</w:t>
            </w:r>
            <w:proofErr w:type="spellEnd"/>
            <w:r w:rsidRPr="00561AD2">
              <w:rPr>
                <w:sz w:val="22"/>
                <w:szCs w:val="22"/>
              </w:rPr>
              <w:t xml:space="preserve"> </w:t>
            </w:r>
            <w:proofErr w:type="spellStart"/>
            <w:r w:rsidRPr="00561AD2">
              <w:rPr>
                <w:sz w:val="22"/>
                <w:szCs w:val="22"/>
              </w:rPr>
              <w:t>Jekimova</w:t>
            </w:r>
            <w:proofErr w:type="spellEnd"/>
            <w:r w:rsidRPr="00561AD2">
              <w:rPr>
                <w:sz w:val="22"/>
                <w:szCs w:val="22"/>
              </w:rPr>
              <w:t>,</w:t>
            </w:r>
          </w:p>
          <w:p w:rsidR="003245A6" w:rsidRPr="00561AD2" w:rsidRDefault="003245A6" w:rsidP="001A74C4">
            <w:pPr>
              <w:pStyle w:val="Parasts"/>
              <w:textAlignment w:val="baseline"/>
              <w:rPr>
                <w:sz w:val="22"/>
                <w:szCs w:val="22"/>
              </w:rPr>
            </w:pPr>
            <w:r w:rsidRPr="00561AD2">
              <w:rPr>
                <w:sz w:val="22"/>
                <w:szCs w:val="22"/>
              </w:rPr>
              <w:t xml:space="preserve"> Inta Godiņa</w:t>
            </w:r>
          </w:p>
          <w:p w:rsidR="003245A6" w:rsidRPr="00561AD2" w:rsidRDefault="003245A6" w:rsidP="001A74C4">
            <w:pPr>
              <w:pStyle w:val="Parasts"/>
              <w:textAlignment w:val="baseline"/>
              <w:rPr>
                <w:sz w:val="22"/>
                <w:szCs w:val="22"/>
              </w:rPr>
            </w:pPr>
          </w:p>
        </w:tc>
      </w:tr>
      <w:tr w:rsidR="003245A6" w:rsidRPr="00561AD2" w:rsidTr="003245A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spacing w:line="0" w:lineRule="atLeast"/>
              <w:rPr>
                <w:bCs/>
                <w:color w:val="000000"/>
                <w:sz w:val="22"/>
                <w:szCs w:val="22"/>
              </w:rPr>
            </w:pPr>
            <w:r w:rsidRPr="00561AD2">
              <w:rPr>
                <w:bCs/>
                <w:color w:val="000000"/>
                <w:sz w:val="22"/>
                <w:szCs w:val="22"/>
              </w:rPr>
              <w:t xml:space="preserve">Zemgales priekšpilsētas un Kurzemes rajona </w:t>
            </w:r>
            <w:r w:rsidRPr="00561AD2">
              <w:rPr>
                <w:color w:val="000000"/>
                <w:sz w:val="22"/>
                <w:szCs w:val="22"/>
              </w:rPr>
              <w:t>Pedagogiem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A6" w:rsidRPr="00561AD2" w:rsidRDefault="003245A6" w:rsidP="001A74C4">
            <w:pPr>
              <w:pStyle w:val="Parasts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>Dziedātāju vokālo spēju, muzikālās atmiņas un ritma izjūtas attīstīšanas iespējas darbā ar jauniešu kori</w:t>
            </w: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561AD2">
              <w:rPr>
                <w:color w:val="000000"/>
                <w:sz w:val="22"/>
                <w:szCs w:val="22"/>
              </w:rPr>
              <w:t>Mezīte</w:t>
            </w:r>
            <w:proofErr w:type="spellEnd"/>
            <w:r w:rsidRPr="00561AD2">
              <w:rPr>
                <w:color w:val="000000"/>
                <w:sz w:val="22"/>
                <w:szCs w:val="22"/>
              </w:rPr>
              <w:t xml:space="preserve">, </w:t>
            </w: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 xml:space="preserve">Kārlis </w:t>
            </w:r>
            <w:proofErr w:type="spellStart"/>
            <w:r w:rsidRPr="00561AD2">
              <w:rPr>
                <w:color w:val="000000"/>
                <w:sz w:val="22"/>
                <w:szCs w:val="22"/>
              </w:rPr>
              <w:t>Hammers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textAlignment w:val="baseline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 xml:space="preserve">Izglītības metodiķe Alda </w:t>
            </w:r>
            <w:proofErr w:type="spellStart"/>
            <w:r w:rsidRPr="00561AD2">
              <w:rPr>
                <w:color w:val="000000"/>
                <w:sz w:val="22"/>
                <w:szCs w:val="22"/>
              </w:rPr>
              <w:t>Šeļegovska</w:t>
            </w:r>
            <w:proofErr w:type="spellEnd"/>
          </w:p>
        </w:tc>
      </w:tr>
      <w:tr w:rsidR="003245A6" w:rsidRPr="00561AD2" w:rsidTr="003245A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  <w:r w:rsidRPr="00561AD2">
              <w:rPr>
                <w:bCs/>
                <w:color w:val="000000"/>
                <w:sz w:val="22"/>
                <w:szCs w:val="22"/>
              </w:rPr>
              <w:t xml:space="preserve">Vidzemes priekšpilsētas </w:t>
            </w:r>
            <w:r w:rsidRPr="00561AD2">
              <w:rPr>
                <w:color w:val="000000"/>
                <w:sz w:val="22"/>
                <w:szCs w:val="22"/>
              </w:rPr>
              <w:t>Pedagogiem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A6" w:rsidRPr="00561AD2" w:rsidRDefault="003245A6" w:rsidP="001A74C4">
            <w:pPr>
              <w:pStyle w:val="Parasts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>Skolēna emocionalitātes attīstīšana un veidošanās, muzicējot vai klausoties koncertu. Gatavošanās koncertlekcijai un tās apmeklējums.</w:t>
            </w:r>
          </w:p>
          <w:p w:rsidR="003245A6" w:rsidRPr="00561AD2" w:rsidRDefault="003245A6" w:rsidP="001A74C4">
            <w:pPr>
              <w:pStyle w:val="Parasts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5A6" w:rsidRPr="00561AD2" w:rsidRDefault="003245A6" w:rsidP="001A74C4">
            <w:pPr>
              <w:pStyle w:val="Parasts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>Jauno pedagogu darbs zēnu un jauktajos koros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>Karina Bērziņa</w:t>
            </w: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3245A6" w:rsidRPr="00561AD2" w:rsidRDefault="003245A6" w:rsidP="001A74C4">
            <w:pPr>
              <w:pStyle w:val="Parasts"/>
              <w:spacing w:line="0" w:lineRule="atLeast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>Ināra Freimane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A6" w:rsidRPr="00561AD2" w:rsidRDefault="003245A6" w:rsidP="001A74C4">
            <w:pPr>
              <w:pStyle w:val="Parasts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61AD2">
              <w:rPr>
                <w:color w:val="000000"/>
                <w:sz w:val="22"/>
                <w:szCs w:val="22"/>
              </w:rPr>
              <w:t>Izglītības metodiķe Ināra Freimane</w:t>
            </w:r>
          </w:p>
        </w:tc>
      </w:tr>
    </w:tbl>
    <w:p w:rsidR="002B2762" w:rsidRDefault="002B2762"/>
    <w:sectPr w:rsidR="002B2762" w:rsidSect="002B2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245A6"/>
    <w:rsid w:val="002B2762"/>
    <w:rsid w:val="0032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qFormat/>
    <w:rsid w:val="0032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arastatabula">
    <w:name w:val="Parasta tabula"/>
    <w:semiHidden/>
    <w:rsid w:val="0032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1</cp:revision>
  <dcterms:created xsi:type="dcterms:W3CDTF">2016-11-13T16:23:00Z</dcterms:created>
  <dcterms:modified xsi:type="dcterms:W3CDTF">2016-11-13T16:25:00Z</dcterms:modified>
</cp:coreProperties>
</file>