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968"/>
      </w:tblGrid>
      <w:tr w:rsidR="006A331F" w:rsidRPr="002005AD" w:rsidTr="00957084">
        <w:tc>
          <w:tcPr>
            <w:tcW w:w="4608" w:type="dxa"/>
            <w:hideMark/>
          </w:tcPr>
          <w:p w:rsidR="006A331F" w:rsidRDefault="006A331F" w:rsidP="00957084">
            <w:pPr>
              <w:rPr>
                <w:b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4F7B0E25" wp14:editId="3EDA9462">
                  <wp:extent cx="1257300" cy="838200"/>
                  <wp:effectExtent l="0" t="0" r="0" b="0"/>
                  <wp:docPr id="1" name="Picture 1" descr="BJ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6A331F" w:rsidRDefault="006A331F" w:rsidP="0095708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APSTIPRINU</w:t>
            </w:r>
          </w:p>
          <w:p w:rsidR="006A331F" w:rsidRDefault="004D22BC" w:rsidP="002005AD">
            <w:pPr>
              <w:ind w:firstLine="432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bērnu un jauniešu centra “</w:t>
            </w:r>
            <w:r w:rsidR="006A331F">
              <w:rPr>
                <w:sz w:val="24"/>
                <w:szCs w:val="24"/>
                <w:lang w:val="lv-LV"/>
              </w:rPr>
              <w:t>Daugmale”</w:t>
            </w:r>
          </w:p>
          <w:p w:rsidR="006A331F" w:rsidRDefault="006A331F" w:rsidP="002005AD">
            <w:pPr>
              <w:ind w:firstLine="432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direktors E. Šāblis_______________</w:t>
            </w:r>
          </w:p>
          <w:p w:rsidR="006A331F" w:rsidRDefault="00947E27" w:rsidP="002005AD">
            <w:pPr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Rīgā, 2016</w:t>
            </w:r>
            <w:r w:rsidR="006A331F">
              <w:rPr>
                <w:sz w:val="24"/>
                <w:szCs w:val="24"/>
                <w:lang w:val="lv-LV"/>
              </w:rPr>
              <w:t>.</w:t>
            </w:r>
            <w:r w:rsidR="002005AD" w:rsidRPr="002005AD">
              <w:rPr>
                <w:lang w:val="lv-LV"/>
              </w:rPr>
              <w:t> </w:t>
            </w:r>
            <w:r w:rsidR="006A331F">
              <w:rPr>
                <w:sz w:val="24"/>
                <w:szCs w:val="24"/>
                <w:lang w:val="lv-LV"/>
              </w:rPr>
              <w:t xml:space="preserve">gada </w:t>
            </w:r>
            <w:r w:rsidR="004D22BC">
              <w:rPr>
                <w:sz w:val="24"/>
                <w:szCs w:val="24"/>
                <w:lang w:val="lv-LV"/>
              </w:rPr>
              <w:t>__</w:t>
            </w:r>
            <w:r w:rsidR="002005AD">
              <w:rPr>
                <w:sz w:val="24"/>
                <w:szCs w:val="24"/>
                <w:lang w:val="lv-LV"/>
              </w:rPr>
              <w:t>. </w:t>
            </w:r>
            <w:r w:rsidR="004D22BC">
              <w:rPr>
                <w:sz w:val="24"/>
                <w:szCs w:val="24"/>
                <w:lang w:val="lv-LV"/>
              </w:rPr>
              <w:t>_____________</w:t>
            </w:r>
          </w:p>
          <w:p w:rsidR="006A331F" w:rsidRDefault="006A331F" w:rsidP="00957084">
            <w:pPr>
              <w:jc w:val="right"/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Rīgas 4. klašu skolēnu konkurss</w:t>
      </w:r>
    </w:p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"Pieskati uguni!"</w:t>
      </w:r>
    </w:p>
    <w:p w:rsidR="006A331F" w:rsidRDefault="006A331F" w:rsidP="006A331F">
      <w:pPr>
        <w:jc w:val="center"/>
        <w:rPr>
          <w:sz w:val="26"/>
          <w:szCs w:val="26"/>
          <w:lang w:val="lv-LV"/>
        </w:rPr>
      </w:pPr>
    </w:p>
    <w:p w:rsidR="006A331F" w:rsidRDefault="006A331F" w:rsidP="006A331F">
      <w:pPr>
        <w:jc w:val="center"/>
        <w:rPr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>
          <w:rPr>
            <w:b/>
            <w:sz w:val="32"/>
            <w:szCs w:val="32"/>
            <w:lang w:val="lv-LV"/>
          </w:rPr>
          <w:t>NOLIKUMS</w:t>
        </w:r>
      </w:smartTag>
    </w:p>
    <w:p w:rsidR="006A331F" w:rsidRDefault="006A331F" w:rsidP="006A331F">
      <w:pPr>
        <w:jc w:val="center"/>
        <w:rPr>
          <w:sz w:val="26"/>
          <w:szCs w:val="26"/>
          <w:lang w:val="lv-LV"/>
        </w:rPr>
      </w:pPr>
    </w:p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I.</w:t>
      </w:r>
      <w:r w:rsidR="002005AD">
        <w:rPr>
          <w:b/>
          <w:sz w:val="26"/>
          <w:szCs w:val="26"/>
          <w:lang w:val="lv-LV"/>
        </w:rPr>
        <w:t> </w:t>
      </w:r>
      <w:r>
        <w:rPr>
          <w:b/>
          <w:sz w:val="26"/>
          <w:szCs w:val="26"/>
          <w:lang w:val="lv-LV"/>
        </w:rPr>
        <w:t>MĒRĶI UN UZDEVUMI</w:t>
      </w:r>
    </w:p>
    <w:p w:rsidR="006A331F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Nostiprināt pamatzināšanas par ugunsdrošības noteikumiem.</w:t>
      </w:r>
    </w:p>
    <w:p w:rsidR="006A331F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Padziļināt skolēnu izpratni par ugunsgrēka cēloņiem un sekām.</w:t>
      </w:r>
    </w:p>
    <w:p w:rsidR="006A331F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Veidot izpratni par ugunsdrošību, evakuācijas būtību un tās norisi.</w:t>
      </w:r>
    </w:p>
    <w:p w:rsidR="006A331F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Audzināt pienākuma apziņu un atbildības izjūtu par savu rīcību.</w:t>
      </w:r>
    </w:p>
    <w:p w:rsidR="006A331F" w:rsidRDefault="006A331F" w:rsidP="006A331F">
      <w:pPr>
        <w:jc w:val="both"/>
        <w:rPr>
          <w:sz w:val="26"/>
          <w:szCs w:val="26"/>
          <w:lang w:val="lv-LV"/>
        </w:rPr>
      </w:pPr>
    </w:p>
    <w:p w:rsidR="006A331F" w:rsidRDefault="002005AD" w:rsidP="006A331F">
      <w:pPr>
        <w:pStyle w:val="Heading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II. </w:t>
      </w:r>
      <w:r w:rsidR="006A331F">
        <w:rPr>
          <w:color w:val="auto"/>
          <w:sz w:val="26"/>
          <w:szCs w:val="26"/>
        </w:rPr>
        <w:t>ORGANIZATORI</w:t>
      </w:r>
    </w:p>
    <w:p w:rsidR="006A331F" w:rsidRDefault="002005AD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4. klašu skolēnu konkursu “Pieskati uguni!” (turpmāk – Konkurss)</w:t>
      </w:r>
      <w:r w:rsidR="004D22BC">
        <w:rPr>
          <w:sz w:val="26"/>
          <w:szCs w:val="26"/>
          <w:lang w:val="lv-LV"/>
        </w:rPr>
        <w:t xml:space="preserve"> organizē b</w:t>
      </w:r>
      <w:r w:rsidR="006A331F">
        <w:rPr>
          <w:sz w:val="26"/>
          <w:szCs w:val="26"/>
          <w:lang w:val="lv-LV"/>
        </w:rPr>
        <w:t>ērnu un jauniešu ce</w:t>
      </w:r>
      <w:r w:rsidR="004D22BC">
        <w:rPr>
          <w:sz w:val="26"/>
          <w:szCs w:val="26"/>
          <w:lang w:val="lv-LV"/>
        </w:rPr>
        <w:t>ntrs "Daugmale" (turpmāk – BJC “Daugmale”) sadarbībā ar Rīgas d</w:t>
      </w:r>
      <w:r w:rsidR="006A331F">
        <w:rPr>
          <w:sz w:val="26"/>
          <w:szCs w:val="26"/>
          <w:lang w:val="lv-LV"/>
        </w:rPr>
        <w:t xml:space="preserve">omes Izglītības, kultūras un sporta departamenta Sporta un jaunatnes pārvaldi (turpmāk – </w:t>
      </w:r>
      <w:r w:rsidR="004D22BC">
        <w:rPr>
          <w:sz w:val="26"/>
          <w:szCs w:val="26"/>
          <w:lang w:val="lv-LV"/>
        </w:rPr>
        <w:t>Pārvalde</w:t>
      </w:r>
      <w:r w:rsidR="006A331F">
        <w:rPr>
          <w:sz w:val="26"/>
          <w:szCs w:val="26"/>
          <w:lang w:val="lv-LV"/>
        </w:rPr>
        <w:t>), Rīgas Interešu izglītības metodisko centru, Latvijas Ugunsdzēsības muzeju un Ugunsdrošības un civilās aizsardzības koledžu.</w:t>
      </w:r>
    </w:p>
    <w:p w:rsidR="002005AD" w:rsidRPr="004E7D70" w:rsidRDefault="002005AD" w:rsidP="002005AD">
      <w:pPr>
        <w:tabs>
          <w:tab w:val="left" w:pos="851"/>
        </w:tabs>
        <w:ind w:left="567"/>
        <w:jc w:val="both"/>
        <w:rPr>
          <w:sz w:val="26"/>
          <w:szCs w:val="26"/>
          <w:lang w:val="lv-LV"/>
        </w:rPr>
      </w:pPr>
    </w:p>
    <w:p w:rsidR="006A331F" w:rsidRDefault="002005AD" w:rsidP="006A331F">
      <w:pPr>
        <w:pStyle w:val="Heading2"/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>III. </w:t>
      </w:r>
      <w:r w:rsidR="006A331F">
        <w:rPr>
          <w:sz w:val="26"/>
          <w:szCs w:val="26"/>
        </w:rPr>
        <w:t>DALĪBNIEKI</w:t>
      </w:r>
    </w:p>
    <w:p w:rsidR="006A331F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Rīgas izglītības iestāžu 4. klašu skolēni un interešu izglītības programmu audzēkņi (4. klases vecuma posms)</w:t>
      </w:r>
      <w:r w:rsidR="004D22BC">
        <w:rPr>
          <w:rFonts w:eastAsia="Calibri"/>
          <w:sz w:val="26"/>
          <w:szCs w:val="26"/>
          <w:lang w:val="lv-LV"/>
        </w:rPr>
        <w:t xml:space="preserve"> (turpmāk – Dalībnieki)</w:t>
      </w:r>
      <w:r w:rsidRPr="002005AD">
        <w:rPr>
          <w:rFonts w:eastAsia="Calibri"/>
          <w:sz w:val="26"/>
          <w:szCs w:val="26"/>
          <w:lang w:val="lv-LV"/>
        </w:rPr>
        <w:t>.</w:t>
      </w:r>
      <w:r w:rsidR="0091450F" w:rsidRPr="002005AD">
        <w:rPr>
          <w:rFonts w:eastAsia="Calibri"/>
          <w:sz w:val="26"/>
          <w:szCs w:val="26"/>
          <w:lang w:val="lv-LV"/>
        </w:rPr>
        <w:t xml:space="preserve"> No vienas izglītības iestādes var </w:t>
      </w:r>
      <w:r w:rsidR="004D22BC">
        <w:rPr>
          <w:rFonts w:eastAsia="Calibri"/>
          <w:sz w:val="26"/>
          <w:szCs w:val="26"/>
          <w:lang w:val="lv-LV"/>
        </w:rPr>
        <w:t>pieteikt vienu komandu:</w:t>
      </w:r>
    </w:p>
    <w:p w:rsidR="004D22BC" w:rsidRPr="004D22BC" w:rsidRDefault="004D22BC" w:rsidP="004D22BC">
      <w:pPr>
        <w:pStyle w:val="ListParagraph"/>
        <w:numPr>
          <w:ilvl w:val="0"/>
          <w:numId w:val="1"/>
        </w:numPr>
        <w:tabs>
          <w:tab w:val="left" w:pos="851"/>
        </w:tabs>
        <w:ind w:hanging="153"/>
        <w:jc w:val="both"/>
        <w:rPr>
          <w:sz w:val="26"/>
          <w:szCs w:val="26"/>
          <w:lang w:val="lv-LV"/>
        </w:rPr>
      </w:pPr>
      <w:r w:rsidRPr="004D22BC">
        <w:rPr>
          <w:sz w:val="26"/>
          <w:szCs w:val="26"/>
          <w:lang w:val="lv-LV"/>
        </w:rPr>
        <w:t>Katrā komandā 5 Dalībnieki.</w:t>
      </w:r>
    </w:p>
    <w:p w:rsidR="006A331F" w:rsidRPr="004D22BC" w:rsidRDefault="006A331F" w:rsidP="004D22BC">
      <w:pPr>
        <w:pStyle w:val="ListParagraph"/>
        <w:jc w:val="both"/>
        <w:rPr>
          <w:sz w:val="26"/>
          <w:szCs w:val="26"/>
          <w:lang w:val="lv-LV"/>
        </w:rPr>
      </w:pPr>
    </w:p>
    <w:p w:rsidR="006A331F" w:rsidRDefault="002005AD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IV. VIETA UN LAIKS</w:t>
      </w:r>
    </w:p>
    <w:p w:rsidR="006A331F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Konkurss notiek Latvijas Ugunsdzēsības muzejā Hanzas ielā 5, Rīgā.</w:t>
      </w:r>
    </w:p>
    <w:p w:rsidR="006A331F" w:rsidRPr="002005AD" w:rsidRDefault="00A10581" w:rsidP="002005A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 xml:space="preserve">Fināls – </w:t>
      </w:r>
      <w:r w:rsidR="006A331F" w:rsidRPr="002005AD">
        <w:rPr>
          <w:rFonts w:eastAsia="Calibri"/>
          <w:sz w:val="26"/>
          <w:szCs w:val="26"/>
          <w:lang w:val="lv-LV"/>
        </w:rPr>
        <w:t>Ugunsdrošības un civilās aizsardzības koledžā Ķengaraga ielā 3/1</w:t>
      </w:r>
      <w:r>
        <w:rPr>
          <w:rFonts w:eastAsia="Calibri"/>
          <w:sz w:val="26"/>
          <w:szCs w:val="26"/>
          <w:lang w:val="lv-LV"/>
        </w:rPr>
        <w:t>, Rīgā.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385"/>
        <w:gridCol w:w="3852"/>
      </w:tblGrid>
      <w:tr w:rsidR="006A331F" w:rsidRPr="002005AD" w:rsidTr="009570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05AD" w:rsidRDefault="006A331F" w:rsidP="00FD2219">
            <w:pPr>
              <w:widowControl w:val="0"/>
              <w:suppressAutoHyphens/>
              <w:snapToGrid w:val="0"/>
              <w:rPr>
                <w:rFonts w:ascii="Liberation Serif" w:eastAsia="DejaVu LGC Sans" w:hAnsi="Liberation Serif" w:cs="Arial"/>
                <w:b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Rajons/priekšpilsēta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05AD" w:rsidRDefault="006A331F" w:rsidP="00957084">
            <w:pPr>
              <w:widowControl w:val="0"/>
              <w:suppressAutoHyphens/>
              <w:snapToGrid w:val="0"/>
              <w:jc w:val="center"/>
              <w:rPr>
                <w:rFonts w:ascii="Liberation Serif" w:eastAsia="DejaVu LGC Sans" w:hAnsi="Liberation Serif" w:cs="Arial"/>
                <w:b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Laiks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F" w:rsidRPr="002005AD" w:rsidRDefault="006A331F" w:rsidP="00957084">
            <w:pPr>
              <w:widowControl w:val="0"/>
              <w:suppressAutoHyphens/>
              <w:snapToGrid w:val="0"/>
              <w:jc w:val="center"/>
              <w:rPr>
                <w:rFonts w:ascii="Liberation Serif" w:eastAsia="DejaVu LGC Sans" w:hAnsi="Liberation Serif" w:cs="Arial"/>
                <w:b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Vieta</w:t>
            </w:r>
          </w:p>
        </w:tc>
      </w:tr>
      <w:tr w:rsidR="008B1B5B" w:rsidRPr="002005AD" w:rsidTr="009570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5B" w:rsidRPr="002005AD" w:rsidRDefault="002005AD" w:rsidP="001B1F9A">
            <w:pPr>
              <w:widowControl w:val="0"/>
              <w:suppressAutoHyphens/>
              <w:snapToGrid w:val="0"/>
              <w:rPr>
                <w:rFonts w:cs="Arial"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Latgales</w:t>
            </w:r>
            <w:r w:rsidR="008B1B5B" w:rsidRPr="002005AD">
              <w:rPr>
                <w:rFonts w:cs="Arial"/>
                <w:sz w:val="26"/>
                <w:szCs w:val="26"/>
                <w:lang w:val="lv-LV"/>
              </w:rPr>
              <w:t xml:space="preserve"> priekšpilsēta</w:t>
            </w:r>
          </w:p>
          <w:p w:rsidR="001A1F42" w:rsidRPr="002005AD" w:rsidRDefault="008B1B5B" w:rsidP="001B1F9A">
            <w:pPr>
              <w:widowControl w:val="0"/>
              <w:suppressAutoHyphens/>
              <w:snapToGrid w:val="0"/>
              <w:rPr>
                <w:rFonts w:cs="Arial"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Vidzemes</w:t>
            </w:r>
            <w:r w:rsidRPr="002005AD">
              <w:rPr>
                <w:rFonts w:cs="Arial"/>
                <w:sz w:val="26"/>
                <w:szCs w:val="26"/>
                <w:lang w:val="lv-LV"/>
              </w:rPr>
              <w:t xml:space="preserve"> priekšpilsēta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5B" w:rsidRPr="002005AD" w:rsidRDefault="00086CCB" w:rsidP="001B1F9A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005AD">
              <w:rPr>
                <w:b/>
                <w:bCs/>
                <w:sz w:val="26"/>
                <w:szCs w:val="26"/>
                <w:lang w:val="lv-LV"/>
              </w:rPr>
              <w:t>29</w:t>
            </w:r>
            <w:r w:rsidR="008B1B5B" w:rsidRPr="002005AD">
              <w:rPr>
                <w:b/>
                <w:bCs/>
                <w:sz w:val="26"/>
                <w:szCs w:val="26"/>
                <w:lang w:val="lv-LV"/>
              </w:rPr>
              <w:t xml:space="preserve">. </w:t>
            </w:r>
            <w:r w:rsidRPr="002005AD">
              <w:rPr>
                <w:b/>
                <w:bCs/>
                <w:sz w:val="26"/>
                <w:szCs w:val="26"/>
                <w:lang w:val="lv-LV"/>
              </w:rPr>
              <w:t>novembris</w:t>
            </w:r>
          </w:p>
          <w:p w:rsidR="008B1B5B" w:rsidRPr="002005AD" w:rsidRDefault="008B1B5B" w:rsidP="001B1F9A">
            <w:pPr>
              <w:widowControl w:val="0"/>
              <w:suppressAutoHyphens/>
              <w:jc w:val="center"/>
              <w:rPr>
                <w:rFonts w:ascii="Liberation Serif" w:eastAsia="DejaVu LGC Sans" w:hAnsi="Liberation Serif" w:cs="Arial"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14.00 – 16.30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5B" w:rsidRPr="002005AD" w:rsidRDefault="008B1B5B" w:rsidP="001B1F9A">
            <w:pPr>
              <w:widowControl w:val="0"/>
              <w:suppressAutoHyphens/>
              <w:jc w:val="center"/>
              <w:rPr>
                <w:rFonts w:ascii="Liberation Serif" w:eastAsia="DejaVu LGC Sans" w:hAnsi="Liberation Serif" w:cs="Arial"/>
                <w:b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eastAsia="DejaVu LGC Sans"/>
                <w:kern w:val="2"/>
                <w:sz w:val="26"/>
                <w:szCs w:val="26"/>
                <w:lang w:val="lv-LV" w:eastAsia="zh-CN" w:bidi="hi-IN"/>
              </w:rPr>
              <w:t>Latvijas Ugunsdzēsības muzejs</w:t>
            </w:r>
          </w:p>
        </w:tc>
      </w:tr>
      <w:tr w:rsidR="006A331F" w:rsidRPr="002005AD" w:rsidTr="009570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9E6" w:rsidRPr="002005AD" w:rsidRDefault="00AA79E6" w:rsidP="00957084">
            <w:pPr>
              <w:widowControl w:val="0"/>
              <w:suppressAutoHyphens/>
              <w:snapToGrid w:val="0"/>
              <w:rPr>
                <w:rFonts w:cs="Arial"/>
                <w:b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Kurzemes</w:t>
            </w:r>
            <w:r w:rsidRPr="002005AD">
              <w:rPr>
                <w:rFonts w:cs="Arial"/>
                <w:sz w:val="26"/>
                <w:szCs w:val="26"/>
                <w:lang w:val="lv-LV"/>
              </w:rPr>
              <w:t xml:space="preserve"> rajons</w:t>
            </w:r>
          </w:p>
          <w:p w:rsidR="006A331F" w:rsidRPr="002005AD" w:rsidRDefault="006A331F" w:rsidP="00957084">
            <w:pPr>
              <w:widowControl w:val="0"/>
              <w:suppressAutoHyphens/>
              <w:snapToGrid w:val="0"/>
              <w:rPr>
                <w:rFonts w:cs="Arial"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Ziemeļu</w:t>
            </w:r>
            <w:r w:rsidRPr="002005AD">
              <w:rPr>
                <w:rFonts w:cs="Arial"/>
                <w:sz w:val="26"/>
                <w:szCs w:val="26"/>
                <w:lang w:val="lv-LV"/>
              </w:rPr>
              <w:t xml:space="preserve"> rajons</w:t>
            </w:r>
          </w:p>
          <w:p w:rsidR="006A331F" w:rsidRPr="002005AD" w:rsidRDefault="006A331F" w:rsidP="00957084">
            <w:pPr>
              <w:widowControl w:val="0"/>
              <w:suppressAutoHyphens/>
              <w:snapToGrid w:val="0"/>
              <w:rPr>
                <w:rFonts w:cs="Arial"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Centra</w:t>
            </w:r>
            <w:r w:rsidRPr="002005AD">
              <w:rPr>
                <w:rFonts w:cs="Arial"/>
                <w:sz w:val="26"/>
                <w:szCs w:val="26"/>
                <w:lang w:val="lv-LV"/>
              </w:rPr>
              <w:t xml:space="preserve"> rajons</w:t>
            </w:r>
          </w:p>
          <w:p w:rsidR="00CE5436" w:rsidRPr="002005AD" w:rsidRDefault="00CE5436" w:rsidP="00957084">
            <w:pPr>
              <w:widowControl w:val="0"/>
              <w:suppressAutoHyphens/>
              <w:snapToGrid w:val="0"/>
              <w:rPr>
                <w:rFonts w:cs="Arial"/>
                <w:sz w:val="26"/>
                <w:szCs w:val="26"/>
                <w:lang w:val="lv-LV"/>
              </w:rPr>
            </w:pPr>
            <w:r w:rsidRPr="002005AD">
              <w:rPr>
                <w:rFonts w:cs="Arial"/>
                <w:b/>
                <w:sz w:val="26"/>
                <w:szCs w:val="26"/>
                <w:lang w:val="lv-LV"/>
              </w:rPr>
              <w:t>Zemgales</w:t>
            </w:r>
            <w:r w:rsidRPr="002005AD">
              <w:rPr>
                <w:rFonts w:cs="Arial"/>
                <w:sz w:val="26"/>
                <w:szCs w:val="26"/>
                <w:lang w:val="lv-LV"/>
              </w:rPr>
              <w:t xml:space="preserve"> priekšpilsēta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05AD" w:rsidRDefault="00CE5436" w:rsidP="00957084">
            <w:pPr>
              <w:widowControl w:val="0"/>
              <w:suppressAutoHyphens/>
              <w:snapToGrid w:val="0"/>
              <w:jc w:val="center"/>
              <w:rPr>
                <w:rFonts w:ascii="Liberation Serif" w:eastAsia="DejaVu LGC Sans" w:hAnsi="Liberation Serif" w:cs="Arial"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b/>
                <w:bCs/>
                <w:sz w:val="26"/>
                <w:szCs w:val="26"/>
                <w:lang w:val="lv-LV"/>
              </w:rPr>
              <w:t>1</w:t>
            </w:r>
            <w:r w:rsidR="006A331F" w:rsidRPr="002005AD">
              <w:rPr>
                <w:b/>
                <w:bCs/>
                <w:sz w:val="26"/>
                <w:szCs w:val="26"/>
                <w:lang w:val="lv-LV"/>
              </w:rPr>
              <w:t>. decembris</w:t>
            </w:r>
          </w:p>
          <w:p w:rsidR="006A331F" w:rsidRPr="002005AD" w:rsidRDefault="008B1B5B" w:rsidP="002005AD">
            <w:pPr>
              <w:jc w:val="center"/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14.00 – 16</w:t>
            </w:r>
            <w:r w:rsidR="006A331F"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.30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F" w:rsidRPr="002005AD" w:rsidRDefault="006A331F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eastAsia="DejaVu LGC Sans"/>
                <w:kern w:val="2"/>
                <w:sz w:val="26"/>
                <w:szCs w:val="26"/>
                <w:lang w:val="lv-LV" w:eastAsia="zh-CN" w:bidi="hi-IN"/>
              </w:rPr>
              <w:t>Latvijas Ugunsdzēsības muzejs</w:t>
            </w:r>
          </w:p>
        </w:tc>
      </w:tr>
      <w:tr w:rsidR="00CE5436" w:rsidRPr="002005AD" w:rsidTr="009570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436" w:rsidRPr="002005AD" w:rsidRDefault="00CE5436" w:rsidP="00957084">
            <w:pPr>
              <w:widowControl w:val="0"/>
              <w:suppressAutoHyphens/>
              <w:snapToGrid w:val="0"/>
              <w:rPr>
                <w:rFonts w:ascii="Liberation Serif" w:eastAsia="DejaVu LGC Sans" w:hAnsi="Liberation Serif" w:cs="DejaVu LGC Sans"/>
                <w:b/>
                <w:bCs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ascii="Liberation Serif" w:eastAsia="DejaVu LGC Sans" w:hAnsi="Liberation Serif" w:cs="DejaVu LGC Sans"/>
                <w:b/>
                <w:bCs/>
                <w:kern w:val="2"/>
                <w:sz w:val="26"/>
                <w:szCs w:val="26"/>
                <w:lang w:val="lv-LV" w:eastAsia="zh-CN" w:bidi="hi-IN"/>
              </w:rPr>
              <w:t>Fināls (6 komandas)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436" w:rsidRPr="002005AD" w:rsidRDefault="00086CCB" w:rsidP="0095708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005AD">
              <w:rPr>
                <w:b/>
                <w:bCs/>
                <w:sz w:val="26"/>
                <w:szCs w:val="26"/>
                <w:lang w:val="lv-LV"/>
              </w:rPr>
              <w:t>7</w:t>
            </w:r>
            <w:r w:rsidR="00CE5436" w:rsidRPr="002005AD">
              <w:rPr>
                <w:b/>
                <w:bCs/>
                <w:sz w:val="26"/>
                <w:szCs w:val="26"/>
                <w:lang w:val="lv-LV"/>
              </w:rPr>
              <w:t>. decembris</w:t>
            </w:r>
          </w:p>
          <w:p w:rsidR="00CE5436" w:rsidRPr="002005AD" w:rsidRDefault="00E97E6F" w:rsidP="00957084">
            <w:pPr>
              <w:widowControl w:val="0"/>
              <w:suppressAutoHyphens/>
              <w:snapToGrid w:val="0"/>
              <w:jc w:val="center"/>
              <w:rPr>
                <w:rFonts w:ascii="Liberation Serif" w:eastAsia="DejaVu LGC Sans" w:hAnsi="Liberation Serif" w:cs="Arial"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14</w:t>
            </w:r>
            <w:r w:rsidR="00CE5436"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.00 –</w:t>
            </w:r>
            <w:r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 xml:space="preserve"> 17</w:t>
            </w:r>
            <w:r w:rsidR="00CE5436" w:rsidRPr="002005AD">
              <w:rPr>
                <w:rFonts w:ascii="Liberation Serif" w:eastAsia="DejaVu LGC Sans" w:hAnsi="Liberation Serif" w:cs="Arial"/>
                <w:sz w:val="26"/>
                <w:szCs w:val="26"/>
                <w:lang w:val="lv-LV" w:eastAsia="zh-CN" w:bidi="hi-IN"/>
              </w:rPr>
              <w:t>.00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6" w:rsidRPr="002005AD" w:rsidRDefault="00CE5436" w:rsidP="00957084">
            <w:pPr>
              <w:widowControl w:val="0"/>
              <w:suppressAutoHyphens/>
              <w:jc w:val="center"/>
              <w:rPr>
                <w:rFonts w:ascii="Liberation Serif" w:eastAsia="DejaVu LGC Sans" w:hAnsi="Liberation Serif" w:cs="Arial"/>
                <w:b/>
                <w:kern w:val="2"/>
                <w:sz w:val="26"/>
                <w:szCs w:val="26"/>
                <w:lang w:val="lv-LV" w:eastAsia="zh-CN" w:bidi="hi-IN"/>
              </w:rPr>
            </w:pPr>
            <w:r w:rsidRPr="002005AD">
              <w:rPr>
                <w:sz w:val="26"/>
                <w:szCs w:val="26"/>
                <w:lang w:val="lv-LV"/>
              </w:rPr>
              <w:t>Ugunsdrošības un civilās aizsardzības koledža</w:t>
            </w:r>
          </w:p>
        </w:tc>
      </w:tr>
    </w:tbl>
    <w:p w:rsidR="006A331F" w:rsidRPr="00CD387D" w:rsidRDefault="006A331F" w:rsidP="00CD387D">
      <w:pPr>
        <w:rPr>
          <w:rFonts w:eastAsia="Liberation Serif" w:cs="Liberation Serif"/>
        </w:rPr>
      </w:pPr>
      <w:r>
        <w:rPr>
          <w:rFonts w:eastAsia="Liberation Serif" w:cs="Liberation Serif" w:hint="eastAsia"/>
        </w:rPr>
        <w:t xml:space="preserve"> </w:t>
      </w:r>
    </w:p>
    <w:p w:rsidR="006A331F" w:rsidRDefault="00CD387D" w:rsidP="006A331F">
      <w:pPr>
        <w:pStyle w:val="Heading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V. </w:t>
      </w:r>
      <w:r w:rsidR="006A331F">
        <w:rPr>
          <w:color w:val="auto"/>
          <w:sz w:val="26"/>
          <w:szCs w:val="26"/>
        </w:rPr>
        <w:t>KONKURSA NORISE</w:t>
      </w:r>
    </w:p>
    <w:p w:rsidR="006A331F" w:rsidRPr="002005AD" w:rsidRDefault="006A331F" w:rsidP="004D22BC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Komanda sagatavo prezentāciju</w:t>
      </w:r>
      <w:r w:rsidR="00EE3CAE" w:rsidRPr="002005AD">
        <w:rPr>
          <w:rFonts w:eastAsia="Calibri"/>
          <w:sz w:val="26"/>
          <w:szCs w:val="26"/>
          <w:lang w:val="lv-LV"/>
        </w:rPr>
        <w:t xml:space="preserve"> par tēmu ”Ugunsd</w:t>
      </w:r>
      <w:r w:rsidR="002005AD" w:rsidRPr="002005AD">
        <w:rPr>
          <w:rFonts w:eastAsia="Calibri"/>
          <w:sz w:val="26"/>
          <w:szCs w:val="26"/>
          <w:lang w:val="lv-LV"/>
        </w:rPr>
        <w:t xml:space="preserve">zēsības un glābšanas tehnika </w:t>
      </w:r>
      <w:r w:rsidR="00EE3CAE" w:rsidRPr="002005AD">
        <w:rPr>
          <w:rFonts w:eastAsia="Calibri"/>
          <w:sz w:val="26"/>
          <w:szCs w:val="26"/>
          <w:lang w:val="lv-LV"/>
        </w:rPr>
        <w:t>21.</w:t>
      </w:r>
      <w:r w:rsidR="004D22BC">
        <w:rPr>
          <w:rFonts w:eastAsia="Calibri"/>
          <w:sz w:val="26"/>
          <w:szCs w:val="26"/>
          <w:lang w:val="lv-LV"/>
        </w:rPr>
        <w:t xml:space="preserve"> </w:t>
      </w:r>
      <w:r w:rsidR="00EE3CAE" w:rsidRPr="002005AD">
        <w:rPr>
          <w:rFonts w:eastAsia="Calibri"/>
          <w:sz w:val="26"/>
          <w:szCs w:val="26"/>
          <w:lang w:val="lv-LV"/>
        </w:rPr>
        <w:t>gadsimtā”</w:t>
      </w:r>
      <w:r w:rsidRPr="002005AD">
        <w:rPr>
          <w:rFonts w:eastAsia="Calibri"/>
          <w:sz w:val="26"/>
          <w:szCs w:val="26"/>
          <w:lang w:val="lv-LV"/>
        </w:rPr>
        <w:t xml:space="preserve"> (~2 min).</w:t>
      </w:r>
    </w:p>
    <w:p w:rsidR="002005AD" w:rsidRPr="002005AD" w:rsidRDefault="006A331F" w:rsidP="002005AD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Katrai komandai p</w:t>
      </w:r>
      <w:r w:rsidR="004D22BC">
        <w:rPr>
          <w:rFonts w:eastAsia="Calibri"/>
          <w:sz w:val="26"/>
          <w:szCs w:val="26"/>
          <w:lang w:val="lv-LV"/>
        </w:rPr>
        <w:t>aredzēti 4 uzdevumi atbilstoši K</w:t>
      </w:r>
      <w:r w:rsidRPr="002005AD">
        <w:rPr>
          <w:rFonts w:eastAsia="Calibri"/>
          <w:sz w:val="26"/>
          <w:szCs w:val="26"/>
          <w:lang w:val="lv-LV"/>
        </w:rPr>
        <w:t>onkursa mērķiem un uzdevumiem:</w:t>
      </w:r>
    </w:p>
    <w:p w:rsidR="002005AD" w:rsidRPr="00CD387D" w:rsidRDefault="004D22BC" w:rsidP="00CD387D">
      <w:pPr>
        <w:tabs>
          <w:tab w:val="left" w:pos="851"/>
          <w:tab w:val="left" w:pos="993"/>
        </w:tabs>
        <w:ind w:left="567"/>
        <w:jc w:val="both"/>
        <w:rPr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11</w:t>
      </w:r>
      <w:r w:rsidR="002005AD">
        <w:rPr>
          <w:rFonts w:eastAsia="Calibri"/>
          <w:sz w:val="26"/>
          <w:szCs w:val="26"/>
          <w:lang w:val="lv-LV"/>
        </w:rPr>
        <w:t xml:space="preserve">.1. </w:t>
      </w:r>
      <w:r w:rsidR="006A331F">
        <w:rPr>
          <w:sz w:val="26"/>
          <w:szCs w:val="26"/>
          <w:lang w:val="lv-LV"/>
        </w:rPr>
        <w:t xml:space="preserve">divi </w:t>
      </w:r>
      <w:r w:rsidR="00B45D9B">
        <w:rPr>
          <w:sz w:val="26"/>
          <w:szCs w:val="26"/>
          <w:lang w:val="lv-LV"/>
        </w:rPr>
        <w:t>teorētiski uzdevumi</w:t>
      </w:r>
      <w:r w:rsidR="006A331F">
        <w:rPr>
          <w:sz w:val="26"/>
          <w:szCs w:val="26"/>
          <w:lang w:val="lv-LV"/>
        </w:rPr>
        <w:t>, uz kuriem</w:t>
      </w:r>
      <w:r>
        <w:rPr>
          <w:sz w:val="26"/>
          <w:szCs w:val="26"/>
          <w:lang w:val="lv-LV"/>
        </w:rPr>
        <w:t xml:space="preserve"> jāatbild rakstiski vai mutiski,</w:t>
      </w:r>
    </w:p>
    <w:p w:rsidR="006A331F" w:rsidRDefault="004D22BC" w:rsidP="00CD387D">
      <w:pPr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</w:t>
      </w:r>
      <w:r w:rsidR="006B1BE2">
        <w:rPr>
          <w:sz w:val="26"/>
          <w:szCs w:val="26"/>
          <w:lang w:val="lv-LV"/>
        </w:rPr>
        <w:t>.2.</w:t>
      </w:r>
      <w:r w:rsidR="00CD387D">
        <w:rPr>
          <w:sz w:val="26"/>
          <w:szCs w:val="26"/>
          <w:lang w:val="lv-LV"/>
        </w:rPr>
        <w:t xml:space="preserve"> </w:t>
      </w:r>
      <w:r w:rsidR="00B45D9B">
        <w:rPr>
          <w:sz w:val="26"/>
          <w:szCs w:val="26"/>
          <w:lang w:val="lv-LV"/>
        </w:rPr>
        <w:t>divi praktiski</w:t>
      </w:r>
      <w:r w:rsidR="006A331F">
        <w:rPr>
          <w:sz w:val="26"/>
          <w:szCs w:val="26"/>
          <w:lang w:val="lv-LV"/>
        </w:rPr>
        <w:t xml:space="preserve"> uzdevumi</w:t>
      </w:r>
      <w:r w:rsidR="00EE3CAE">
        <w:rPr>
          <w:sz w:val="26"/>
          <w:szCs w:val="26"/>
          <w:lang w:val="lv-LV"/>
        </w:rPr>
        <w:t>/stafetes</w:t>
      </w:r>
      <w:r w:rsidR="006A331F">
        <w:rPr>
          <w:sz w:val="26"/>
          <w:szCs w:val="26"/>
          <w:lang w:val="lv-LV"/>
        </w:rPr>
        <w:t xml:space="preserve"> (jāizspēlē komandas rīcība ugunsbīstamās situācijās: ugunsgrēka dzēšana, palīdzības sniegšana</w:t>
      </w:r>
      <w:r w:rsidR="00EE3CAE">
        <w:rPr>
          <w:sz w:val="26"/>
          <w:szCs w:val="26"/>
          <w:lang w:val="lv-LV"/>
        </w:rPr>
        <w:t>,</w:t>
      </w:r>
      <w:r w:rsidR="008F58CC">
        <w:rPr>
          <w:sz w:val="26"/>
          <w:szCs w:val="26"/>
          <w:lang w:val="lv-LV"/>
        </w:rPr>
        <w:t xml:space="preserve"> </w:t>
      </w:r>
      <w:r w:rsidR="00EE3CAE">
        <w:rPr>
          <w:sz w:val="26"/>
          <w:szCs w:val="26"/>
          <w:lang w:val="lv-LV"/>
        </w:rPr>
        <w:t>evakuācija</w:t>
      </w:r>
      <w:r w:rsidR="006A331F">
        <w:rPr>
          <w:sz w:val="26"/>
          <w:szCs w:val="26"/>
          <w:lang w:val="lv-LV"/>
        </w:rPr>
        <w:t xml:space="preserve"> u</w:t>
      </w:r>
      <w:r w:rsidR="00CD387D">
        <w:rPr>
          <w:sz w:val="26"/>
          <w:szCs w:val="26"/>
          <w:lang w:val="lv-LV"/>
        </w:rPr>
        <w:t xml:space="preserve">. </w:t>
      </w:r>
      <w:r w:rsidR="006A331F">
        <w:rPr>
          <w:sz w:val="26"/>
          <w:szCs w:val="26"/>
          <w:lang w:val="lv-LV"/>
        </w:rPr>
        <w:t>tml.).</w:t>
      </w:r>
    </w:p>
    <w:p w:rsidR="006A331F" w:rsidRDefault="006A331F" w:rsidP="006A331F">
      <w:pPr>
        <w:ind w:left="720"/>
        <w:jc w:val="both"/>
        <w:rPr>
          <w:sz w:val="26"/>
          <w:szCs w:val="26"/>
          <w:lang w:val="lv-LV"/>
        </w:rPr>
      </w:pPr>
    </w:p>
    <w:p w:rsidR="006A331F" w:rsidRDefault="00CD387D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VI. </w:t>
      </w:r>
      <w:r w:rsidR="006A331F">
        <w:rPr>
          <w:b/>
          <w:sz w:val="26"/>
          <w:szCs w:val="26"/>
          <w:lang w:val="lv-LV"/>
        </w:rPr>
        <w:t>PIETEIKUMU IESŪTĪŠANA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Izglītības iestāde piesaka komandu</w:t>
      </w:r>
      <w:r w:rsidR="00CD6F2E" w:rsidRPr="002005AD">
        <w:rPr>
          <w:rFonts w:eastAsia="Calibri"/>
          <w:sz w:val="26"/>
          <w:szCs w:val="26"/>
          <w:lang w:val="lv-LV"/>
        </w:rPr>
        <w:t>,</w:t>
      </w:r>
      <w:r w:rsidR="004D22BC">
        <w:rPr>
          <w:rFonts w:eastAsia="Calibri"/>
          <w:sz w:val="26"/>
          <w:szCs w:val="26"/>
          <w:lang w:val="lv-LV"/>
        </w:rPr>
        <w:t xml:space="preserve"> aizpildot pieteikumu (p</w:t>
      </w:r>
      <w:r w:rsidRPr="002005AD">
        <w:rPr>
          <w:rFonts w:eastAsia="Calibri"/>
          <w:sz w:val="26"/>
          <w:szCs w:val="26"/>
          <w:lang w:val="lv-LV"/>
        </w:rPr>
        <w:t>ielikums) un elektroniski nosūtot rajonu/priekšpilsētu koordinatoriem līdz norādītajam datumam.</w:t>
      </w:r>
    </w:p>
    <w:tbl>
      <w:tblPr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4"/>
        <w:gridCol w:w="1637"/>
        <w:gridCol w:w="1994"/>
        <w:gridCol w:w="3108"/>
      </w:tblGrid>
      <w:tr w:rsidR="006A331F" w:rsidRPr="002013C6" w:rsidTr="004D22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13C6" w:rsidRDefault="006A331F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>Rajons/priekšpilsēta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F" w:rsidRPr="002013C6" w:rsidRDefault="006A331F" w:rsidP="0095708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>Pieteikumu iesūtīšanas</w:t>
            </w:r>
          </w:p>
          <w:p w:rsidR="006A331F" w:rsidRPr="002013C6" w:rsidRDefault="006A331F" w:rsidP="0095708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 xml:space="preserve"> datums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13C6" w:rsidRDefault="006A331F" w:rsidP="00957084">
            <w:pPr>
              <w:snapToGrid w:val="0"/>
              <w:jc w:val="center"/>
              <w:rPr>
                <w:rFonts w:eastAsia="DejaVu LGC Sans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>Koordinatora</w:t>
            </w:r>
          </w:p>
          <w:p w:rsidR="006A331F" w:rsidRPr="002013C6" w:rsidRDefault="006A331F" w:rsidP="00957084">
            <w:pPr>
              <w:widowControl w:val="0"/>
              <w:suppressAutoHyphens/>
              <w:jc w:val="center"/>
              <w:rPr>
                <w:rFonts w:eastAsia="DejaVu LGC Sans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F" w:rsidRPr="002013C6" w:rsidRDefault="006A331F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bCs/>
                <w:color w:val="000000"/>
                <w:sz w:val="24"/>
                <w:szCs w:val="24"/>
                <w:lang w:val="lv-LV"/>
              </w:rPr>
              <w:t>E-pasta adrese</w:t>
            </w:r>
          </w:p>
        </w:tc>
      </w:tr>
      <w:tr w:rsidR="006A331F" w:rsidRPr="002013C6" w:rsidTr="004D22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13C6" w:rsidRDefault="006A331F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Centra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rajons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F" w:rsidRPr="002013C6" w:rsidRDefault="00656A78" w:rsidP="001B50BD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013C6">
              <w:rPr>
                <w:color w:val="000000"/>
                <w:sz w:val="24"/>
                <w:szCs w:val="24"/>
                <w:lang w:val="lv-LV"/>
              </w:rPr>
              <w:t>15</w:t>
            </w:r>
            <w:r w:rsidR="004D22BC">
              <w:rPr>
                <w:color w:val="000000"/>
                <w:sz w:val="24"/>
                <w:szCs w:val="24"/>
                <w:lang w:val="lv-LV"/>
              </w:rPr>
              <w:t>.</w:t>
            </w:r>
            <w:r w:rsidR="006A331F" w:rsidRPr="002013C6">
              <w:rPr>
                <w:color w:val="000000"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31F" w:rsidRPr="002013C6" w:rsidRDefault="006A331F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Maija </w:t>
            </w:r>
            <w:proofErr w:type="spellStart"/>
            <w:r w:rsidRPr="002013C6">
              <w:rPr>
                <w:color w:val="000000"/>
                <w:sz w:val="24"/>
                <w:szCs w:val="24"/>
                <w:lang w:val="lv-LV"/>
              </w:rPr>
              <w:t>Feldmane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F" w:rsidRPr="002013C6" w:rsidRDefault="006744D4" w:rsidP="003B5307">
            <w:pPr>
              <w:widowControl w:val="0"/>
              <w:suppressAutoHyphens/>
              <w:snapToGrid w:val="0"/>
              <w:jc w:val="center"/>
              <w:rPr>
                <w:rFonts w:eastAsia="DejaVu LGC Sans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maija.feldmane</w:t>
            </w:r>
            <w:r w:rsidR="003B5307"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@intereses.lv</w:t>
            </w:r>
          </w:p>
        </w:tc>
      </w:tr>
      <w:tr w:rsidR="003B5307" w:rsidRPr="002013C6" w:rsidTr="004D22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Latgales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priekšpilsēta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07" w:rsidRPr="002013C6" w:rsidRDefault="004D22BC" w:rsidP="001B50B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15.</w:t>
            </w:r>
            <w:r w:rsidR="003B5307" w:rsidRPr="002013C6">
              <w:rPr>
                <w:color w:val="000000"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Style w:val="Hyperlink"/>
                <w:rFonts w:ascii="Liberation Serif" w:eastAsia="DejaVu LGC Sans" w:hAnsi="Liberation Serif" w:cs="DejaVu LGC Sans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2013C6">
              <w:rPr>
                <w:color w:val="000000"/>
                <w:sz w:val="24"/>
                <w:szCs w:val="24"/>
                <w:lang w:val="lv-LV"/>
              </w:rPr>
              <w:t>Rimicāne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7" w:rsidRPr="002013C6" w:rsidRDefault="006744D4">
            <w:pPr>
              <w:rPr>
                <w:sz w:val="24"/>
                <w:szCs w:val="24"/>
                <w:lang w:val="lv-LV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ilze.rimicane</w:t>
            </w:r>
            <w:r w:rsidR="003B5307"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@intereses.lv</w:t>
            </w:r>
          </w:p>
        </w:tc>
      </w:tr>
      <w:tr w:rsidR="003B5307" w:rsidRPr="002013C6" w:rsidTr="004D22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Vidzemes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priekšpilsēta</w:t>
            </w:r>
          </w:p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Kurzemes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rajons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07" w:rsidRPr="002013C6" w:rsidRDefault="004D22BC" w:rsidP="001B50B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15.</w:t>
            </w:r>
            <w:r w:rsidR="003B5307" w:rsidRPr="002013C6">
              <w:rPr>
                <w:color w:val="000000"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2013C6">
              <w:rPr>
                <w:color w:val="000000"/>
                <w:sz w:val="24"/>
                <w:szCs w:val="24"/>
                <w:lang w:val="lv-LV"/>
              </w:rPr>
              <w:t>Herberga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7" w:rsidRPr="002013C6" w:rsidRDefault="006744D4">
            <w:pPr>
              <w:rPr>
                <w:sz w:val="24"/>
                <w:szCs w:val="24"/>
                <w:lang w:val="lv-LV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ilze.herberga</w:t>
            </w:r>
            <w:r w:rsidR="003B5307"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@intereses.lv</w:t>
            </w:r>
          </w:p>
        </w:tc>
      </w:tr>
      <w:tr w:rsidR="003B5307" w:rsidRPr="002013C6" w:rsidTr="004D22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Zemgales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priekšpilsēta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07" w:rsidRPr="002013C6" w:rsidRDefault="004D22BC" w:rsidP="001B50B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15.</w:t>
            </w:r>
            <w:r w:rsidR="003B5307" w:rsidRPr="002013C6">
              <w:rPr>
                <w:color w:val="000000"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30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FF"/>
                <w:kern w:val="2"/>
                <w:sz w:val="24"/>
                <w:szCs w:val="24"/>
                <w:u w:val="single"/>
                <w:lang w:val="lv-LV" w:eastAsia="zh-CN" w:bidi="hi-IN"/>
              </w:rPr>
            </w:pP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Alda </w:t>
            </w:r>
            <w:proofErr w:type="spellStart"/>
            <w:r w:rsidRPr="002013C6">
              <w:rPr>
                <w:color w:val="000000"/>
                <w:sz w:val="24"/>
                <w:szCs w:val="24"/>
                <w:lang w:val="lv-LV"/>
              </w:rPr>
              <w:t>Bēvalde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7" w:rsidRPr="002013C6" w:rsidRDefault="006744D4">
            <w:pPr>
              <w:rPr>
                <w:sz w:val="24"/>
                <w:szCs w:val="24"/>
                <w:lang w:val="lv-LV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alda.bevalde</w:t>
            </w:r>
            <w:r w:rsidR="003B5307"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@intereses.lv</w:t>
            </w:r>
          </w:p>
        </w:tc>
      </w:tr>
      <w:tr w:rsidR="00A36847" w:rsidRPr="002013C6" w:rsidTr="004D22BC">
        <w:trPr>
          <w:trHeight w:val="26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47" w:rsidRPr="002013C6" w:rsidRDefault="00A3684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b/>
                <w:color w:val="000000"/>
                <w:sz w:val="24"/>
                <w:szCs w:val="24"/>
                <w:lang w:val="lv-LV"/>
              </w:rPr>
              <w:t>Ziemeļu</w:t>
            </w:r>
            <w:r w:rsidRPr="002013C6">
              <w:rPr>
                <w:color w:val="000000"/>
                <w:sz w:val="24"/>
                <w:szCs w:val="24"/>
                <w:lang w:val="lv-LV"/>
              </w:rPr>
              <w:t xml:space="preserve"> rajons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47" w:rsidRPr="002013C6" w:rsidRDefault="004D22BC" w:rsidP="001B50B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15.</w:t>
            </w:r>
            <w:r w:rsidR="00656A78" w:rsidRPr="002013C6">
              <w:rPr>
                <w:color w:val="000000"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47" w:rsidRPr="002013C6" w:rsidRDefault="003B5307" w:rsidP="00957084">
            <w:pPr>
              <w:widowControl w:val="0"/>
              <w:suppressAutoHyphens/>
              <w:snapToGrid w:val="0"/>
              <w:jc w:val="center"/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Maira Kalniņa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47" w:rsidRPr="002013C6" w:rsidRDefault="006744D4" w:rsidP="002005AD">
            <w:pPr>
              <w:widowControl w:val="0"/>
              <w:suppressAutoHyphens/>
              <w:snapToGrid w:val="0"/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</w:pPr>
            <w:r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maira.kalnina</w:t>
            </w:r>
            <w:r w:rsidR="003B5307" w:rsidRPr="002013C6">
              <w:rPr>
                <w:rFonts w:eastAsia="DejaVu LGC Sans"/>
                <w:kern w:val="2"/>
                <w:sz w:val="24"/>
                <w:szCs w:val="24"/>
                <w:lang w:val="lv-LV" w:eastAsia="zh-CN" w:bidi="hi-IN"/>
              </w:rPr>
              <w:t>@intereses.lv</w:t>
            </w:r>
          </w:p>
        </w:tc>
      </w:tr>
    </w:tbl>
    <w:p w:rsidR="006A331F" w:rsidRPr="00C26B1C" w:rsidRDefault="006A331F" w:rsidP="006A331F">
      <w:pPr>
        <w:tabs>
          <w:tab w:val="left" w:pos="360"/>
        </w:tabs>
        <w:rPr>
          <w:sz w:val="26"/>
          <w:szCs w:val="26"/>
          <w:lang w:val="lv-LV"/>
        </w:rPr>
      </w:pPr>
    </w:p>
    <w:p w:rsidR="006A331F" w:rsidRDefault="00CD387D" w:rsidP="001B50BD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VII. </w:t>
      </w:r>
      <w:r w:rsidR="006A331F">
        <w:rPr>
          <w:b/>
          <w:sz w:val="26"/>
          <w:szCs w:val="26"/>
          <w:lang w:val="lv-LV"/>
        </w:rPr>
        <w:t>ŽŪRIJA UN VĒRTĒŠANAS KRITĒRIJI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 xml:space="preserve">Komandas vērtē BJC </w:t>
      </w:r>
      <w:r w:rsidR="004D22BC">
        <w:rPr>
          <w:rFonts w:eastAsia="Calibri"/>
          <w:sz w:val="26"/>
          <w:szCs w:val="26"/>
          <w:lang w:val="lv-LV"/>
        </w:rPr>
        <w:t>“</w:t>
      </w:r>
      <w:r w:rsidRPr="002005AD">
        <w:rPr>
          <w:rFonts w:eastAsia="Calibri"/>
          <w:sz w:val="26"/>
          <w:szCs w:val="26"/>
          <w:lang w:val="lv-LV"/>
        </w:rPr>
        <w:t>Daugmale” administrācijas izveidota un apstiprināta žūrija, kurā piedalās Latv</w:t>
      </w:r>
      <w:r w:rsidR="004D22BC">
        <w:rPr>
          <w:rFonts w:eastAsia="Calibri"/>
          <w:sz w:val="26"/>
          <w:szCs w:val="26"/>
          <w:lang w:val="lv-LV"/>
        </w:rPr>
        <w:t>ijas Ugunsdzēsības muzeja, BJC “</w:t>
      </w:r>
      <w:r w:rsidRPr="002005AD">
        <w:rPr>
          <w:rFonts w:eastAsia="Calibri"/>
          <w:sz w:val="26"/>
          <w:szCs w:val="26"/>
          <w:lang w:val="lv-LV"/>
        </w:rPr>
        <w:t>Daugmale” un Ugunsdrošības un civilās aizsardzības koledžas pārstāvji.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Konkursā prezentāciju un katru uzdevumu vērtē 10 punktu sistēmā.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Maksimālais punktu skaits, ko var iegūt komanda – 50.</w:t>
      </w:r>
    </w:p>
    <w:p w:rsidR="006A331F" w:rsidRDefault="006A331F" w:rsidP="006A331F">
      <w:pPr>
        <w:rPr>
          <w:lang w:val="lv-LV"/>
        </w:rPr>
      </w:pPr>
    </w:p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VIII. APBALVOŠANA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 xml:space="preserve">1. – 3. godalgoto vietu komandas saņem diplomus un balvas. </w:t>
      </w:r>
    </w:p>
    <w:p w:rsidR="006A331F" w:rsidRPr="002005AD" w:rsidRDefault="006A331F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 xml:space="preserve">Pārējās komandas saņem </w:t>
      </w:r>
      <w:r w:rsidR="00A36847" w:rsidRPr="002005AD">
        <w:rPr>
          <w:rFonts w:eastAsia="Calibri"/>
          <w:sz w:val="26"/>
          <w:szCs w:val="26"/>
          <w:lang w:val="lv-LV"/>
        </w:rPr>
        <w:t>atzinības</w:t>
      </w:r>
      <w:r w:rsidRPr="002005AD">
        <w:rPr>
          <w:rFonts w:eastAsia="Calibri"/>
          <w:sz w:val="26"/>
          <w:szCs w:val="26"/>
          <w:lang w:val="lv-LV"/>
        </w:rPr>
        <w:t xml:space="preserve"> rakstus.</w:t>
      </w:r>
    </w:p>
    <w:p w:rsidR="006A331F" w:rsidRDefault="006A331F" w:rsidP="006A331F">
      <w:pPr>
        <w:jc w:val="both"/>
        <w:rPr>
          <w:sz w:val="26"/>
          <w:szCs w:val="26"/>
          <w:highlight w:val="lightGray"/>
          <w:lang w:val="lv-LV"/>
        </w:rPr>
      </w:pPr>
    </w:p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IX. CITI NOTEIKUMI</w:t>
      </w:r>
    </w:p>
    <w:p w:rsidR="006A331F" w:rsidRPr="002005AD" w:rsidRDefault="004D22BC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Pirms K</w:t>
      </w:r>
      <w:r w:rsidR="006A331F" w:rsidRPr="002005AD">
        <w:rPr>
          <w:rFonts w:eastAsia="Calibri"/>
          <w:sz w:val="26"/>
          <w:szCs w:val="26"/>
          <w:lang w:val="lv-LV"/>
        </w:rPr>
        <w:t>onkursa ugunsdrošības un glābšanas jautājumus var apgūt:</w:t>
      </w:r>
    </w:p>
    <w:p w:rsidR="00CD387D" w:rsidRPr="004D22BC" w:rsidRDefault="004D22BC" w:rsidP="004D22BC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18.1.   </w:t>
      </w:r>
      <w:r w:rsidR="006C71AA">
        <w:rPr>
          <w:sz w:val="26"/>
          <w:szCs w:val="26"/>
          <w:lang w:val="lv-LV"/>
        </w:rPr>
        <w:t>Ugunsdzēsības muzejā Hanzas ielā 5, tālr</w:t>
      </w:r>
      <w:r w:rsidR="006A331F" w:rsidRPr="004D22BC">
        <w:rPr>
          <w:sz w:val="26"/>
          <w:szCs w:val="26"/>
          <w:lang w:val="lv-LV"/>
        </w:rPr>
        <w:t xml:space="preserve">. </w:t>
      </w:r>
      <w:r w:rsidR="006C71AA">
        <w:rPr>
          <w:sz w:val="26"/>
          <w:szCs w:val="26"/>
          <w:lang w:val="lv-LV"/>
        </w:rPr>
        <w:t>67331334,</w:t>
      </w:r>
    </w:p>
    <w:p w:rsidR="006A331F" w:rsidRPr="004D22BC" w:rsidRDefault="004D22BC" w:rsidP="004D22BC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18.2. </w:t>
      </w:r>
      <w:r w:rsidR="006A331F" w:rsidRPr="004D22BC">
        <w:rPr>
          <w:sz w:val="26"/>
          <w:szCs w:val="26"/>
          <w:lang w:val="lv-LV"/>
        </w:rPr>
        <w:t>Ugunsdrošības un civilās aizsardzīb</w:t>
      </w:r>
      <w:r w:rsidR="006C71AA">
        <w:rPr>
          <w:sz w:val="26"/>
          <w:szCs w:val="26"/>
          <w:lang w:val="lv-LV"/>
        </w:rPr>
        <w:t>as koledžā Ķengaraga 3/1, tālr</w:t>
      </w:r>
      <w:r w:rsidR="00CD387D" w:rsidRPr="004D22BC">
        <w:rPr>
          <w:sz w:val="26"/>
          <w:szCs w:val="26"/>
          <w:lang w:val="lv-LV"/>
        </w:rPr>
        <w:t>. </w:t>
      </w:r>
      <w:r w:rsidR="006C71AA">
        <w:rPr>
          <w:sz w:val="26"/>
          <w:szCs w:val="26"/>
          <w:lang w:val="lv-LV"/>
        </w:rPr>
        <w:t>67803504,</w:t>
      </w:r>
    </w:p>
    <w:p w:rsidR="006A331F" w:rsidRPr="004D22BC" w:rsidRDefault="004D22BC" w:rsidP="004D22BC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18.3. </w:t>
      </w:r>
      <w:r w:rsidR="00CD387D" w:rsidRPr="004D22BC">
        <w:rPr>
          <w:sz w:val="26"/>
          <w:szCs w:val="26"/>
          <w:lang w:val="lv-LV"/>
        </w:rPr>
        <w:t xml:space="preserve"> </w:t>
      </w:r>
      <w:r w:rsidR="009D5E0B" w:rsidRPr="004D22BC">
        <w:rPr>
          <w:sz w:val="26"/>
          <w:szCs w:val="26"/>
          <w:lang w:val="lv-LV"/>
        </w:rPr>
        <w:t xml:space="preserve">mājas lapā: </w:t>
      </w:r>
      <w:hyperlink r:id="rId8" w:history="1">
        <w:r w:rsidR="003B4919" w:rsidRPr="004D22BC">
          <w:rPr>
            <w:rStyle w:val="Hyperlink"/>
            <w:sz w:val="26"/>
            <w:szCs w:val="26"/>
            <w:lang w:val="lv-LV"/>
          </w:rPr>
          <w:t>www.vugd.gov.lv</w:t>
        </w:r>
      </w:hyperlink>
      <w:r w:rsidR="009D5E0B" w:rsidRPr="004D22BC">
        <w:rPr>
          <w:sz w:val="26"/>
          <w:szCs w:val="26"/>
          <w:lang w:val="lv-LV"/>
        </w:rPr>
        <w:t xml:space="preserve"> (Drošības padomi)</w:t>
      </w:r>
      <w:r w:rsidR="000D7CF9" w:rsidRPr="004D22BC">
        <w:rPr>
          <w:sz w:val="26"/>
          <w:szCs w:val="26"/>
          <w:lang w:val="lv-LV"/>
        </w:rPr>
        <w:t>.</w:t>
      </w:r>
    </w:p>
    <w:p w:rsidR="002005AD" w:rsidRPr="002005AD" w:rsidRDefault="002005AD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 xml:space="preserve">Izglītības iestāde nodrošina Latvijas Republikas Ministru kabineta noteikumu </w:t>
      </w:r>
      <w:r w:rsidR="006C71AA">
        <w:rPr>
          <w:rFonts w:eastAsia="Calibri"/>
          <w:sz w:val="26"/>
          <w:szCs w:val="26"/>
          <w:lang w:val="lv-LV"/>
        </w:rPr>
        <w:t>Nr.1338 “</w:t>
      </w:r>
      <w:r w:rsidRPr="002005AD">
        <w:rPr>
          <w:rFonts w:eastAsia="Calibri"/>
          <w:sz w:val="26"/>
          <w:szCs w:val="26"/>
          <w:lang w:val="lv-LV"/>
        </w:rPr>
        <w:t>Kārtība, kādā nodrošināma izglītojamo drošība izglītības iestādēs un to organizētajos pasākumos” prasības.</w:t>
      </w:r>
    </w:p>
    <w:p w:rsidR="002005AD" w:rsidRPr="002005AD" w:rsidRDefault="002005AD" w:rsidP="00CD387D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eastAsia="Calibri"/>
          <w:sz w:val="26"/>
          <w:szCs w:val="26"/>
          <w:lang w:val="lv-LV"/>
        </w:rPr>
      </w:pPr>
      <w:r w:rsidRPr="002005AD">
        <w:rPr>
          <w:rFonts w:eastAsia="Calibri"/>
          <w:sz w:val="26"/>
          <w:szCs w:val="26"/>
          <w:lang w:val="lv-LV"/>
        </w:rPr>
        <w:t>Konkursa organizatori nodrošina Fizisko personu datu aizsardzības likuma prasības.</w:t>
      </w:r>
    </w:p>
    <w:p w:rsidR="006A331F" w:rsidRDefault="006A331F" w:rsidP="006A331F">
      <w:pPr>
        <w:jc w:val="both"/>
        <w:rPr>
          <w:color w:val="000000"/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Rimicāne</w:t>
      </w:r>
    </w:p>
    <w:p w:rsidR="006A331F" w:rsidRDefault="006A331F" w:rsidP="006A331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29701995</w:t>
      </w:r>
    </w:p>
    <w:p w:rsidR="006A331F" w:rsidRDefault="006A331F" w:rsidP="006A331F">
      <w:pPr>
        <w:rPr>
          <w:sz w:val="26"/>
          <w:szCs w:val="26"/>
          <w:lang w:val="lv-LV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6A331F" w:rsidTr="00957084">
        <w:tc>
          <w:tcPr>
            <w:tcW w:w="4968" w:type="dxa"/>
          </w:tcPr>
          <w:p w:rsidR="006A331F" w:rsidRPr="006C71AA" w:rsidRDefault="006A331F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>SASKAŅOTS</w:t>
            </w:r>
          </w:p>
          <w:p w:rsidR="000D74EC" w:rsidRPr="006C71AA" w:rsidRDefault="000D74EC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4680" w:type="dxa"/>
          </w:tcPr>
          <w:p w:rsidR="006A331F" w:rsidRPr="006C71AA" w:rsidRDefault="006A331F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  <w:tr w:rsidR="006A331F" w:rsidRPr="004F5C47" w:rsidTr="00957084">
        <w:tc>
          <w:tcPr>
            <w:tcW w:w="4968" w:type="dxa"/>
          </w:tcPr>
          <w:p w:rsidR="006A331F" w:rsidRPr="006C71AA" w:rsidRDefault="006A331F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 xml:space="preserve">Rīgas Interešu izglītības metodiskā </w:t>
            </w:r>
          </w:p>
          <w:p w:rsidR="00A10581" w:rsidRPr="006C71AA" w:rsidRDefault="002005AD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 xml:space="preserve">centra vadītāja </w:t>
            </w:r>
            <w:proofErr w:type="spellStart"/>
            <w:r w:rsidRPr="006C71AA">
              <w:rPr>
                <w:rFonts w:eastAsia="Calibri"/>
                <w:sz w:val="26"/>
                <w:szCs w:val="26"/>
                <w:lang w:val="lv-LV"/>
              </w:rPr>
              <w:t>I.Cimiņa</w:t>
            </w:r>
            <w:proofErr w:type="spellEnd"/>
            <w:r w:rsidR="00A10581" w:rsidRPr="006C71AA">
              <w:rPr>
                <w:rFonts w:eastAsia="Calibri"/>
                <w:sz w:val="26"/>
                <w:szCs w:val="26"/>
                <w:lang w:val="lv-LV"/>
              </w:rPr>
              <w:t xml:space="preserve"> elektroniski</w:t>
            </w:r>
          </w:p>
          <w:p w:rsidR="006A331F" w:rsidRPr="006C71AA" w:rsidRDefault="00A10581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 xml:space="preserve">akceptēja </w:t>
            </w:r>
            <w:r w:rsidR="006B1062" w:rsidRPr="006C71AA">
              <w:rPr>
                <w:rFonts w:eastAsia="Calibri"/>
                <w:sz w:val="26"/>
                <w:szCs w:val="26"/>
                <w:lang w:val="lv-LV"/>
              </w:rPr>
              <w:t>2016</w:t>
            </w:r>
            <w:r w:rsidR="006A331F" w:rsidRPr="006C71AA">
              <w:rPr>
                <w:rFonts w:eastAsia="Calibri"/>
                <w:sz w:val="26"/>
                <w:szCs w:val="26"/>
                <w:lang w:val="lv-LV"/>
              </w:rPr>
              <w:t xml:space="preserve">. gada </w:t>
            </w:r>
            <w:r w:rsidRPr="006C71AA">
              <w:rPr>
                <w:rFonts w:eastAsia="Calibri"/>
                <w:sz w:val="26"/>
                <w:szCs w:val="26"/>
                <w:lang w:val="lv-LV"/>
              </w:rPr>
              <w:t>28. septembrī</w:t>
            </w:r>
          </w:p>
          <w:p w:rsidR="006A331F" w:rsidRPr="006C71AA" w:rsidRDefault="006A331F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4680" w:type="dxa"/>
          </w:tcPr>
          <w:p w:rsidR="006A331F" w:rsidRPr="006C71AA" w:rsidRDefault="006A331F" w:rsidP="00957084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>Rīgas domes Izglītības, kultūras un sporta departamenta Sporta un jaunatnes pārvaldes priekšniece D.Vīksna</w:t>
            </w:r>
          </w:p>
          <w:p w:rsidR="006A331F" w:rsidRPr="006C71AA" w:rsidRDefault="006B1062" w:rsidP="006B1062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6C71AA">
              <w:rPr>
                <w:rFonts w:eastAsia="Calibri"/>
                <w:sz w:val="26"/>
                <w:szCs w:val="26"/>
                <w:lang w:val="lv-LV"/>
              </w:rPr>
              <w:t>Rīgā, 2016</w:t>
            </w:r>
            <w:r w:rsidR="006A331F" w:rsidRPr="006C71AA">
              <w:rPr>
                <w:rFonts w:eastAsia="Calibri"/>
                <w:sz w:val="26"/>
                <w:szCs w:val="26"/>
                <w:lang w:val="lv-LV"/>
              </w:rPr>
              <w:t xml:space="preserve">.gada </w:t>
            </w:r>
            <w:r w:rsidRPr="006C71AA">
              <w:rPr>
                <w:rFonts w:eastAsia="Calibri"/>
                <w:sz w:val="26"/>
                <w:szCs w:val="26"/>
                <w:lang w:val="lv-LV"/>
              </w:rPr>
              <w:t>____________________</w:t>
            </w:r>
          </w:p>
        </w:tc>
      </w:tr>
    </w:tbl>
    <w:p w:rsidR="006A331F" w:rsidRPr="00AD2B3B" w:rsidRDefault="006A331F" w:rsidP="006A331F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page"/>
      </w:r>
      <w:r w:rsidRPr="00AD2B3B">
        <w:rPr>
          <w:sz w:val="26"/>
          <w:szCs w:val="26"/>
          <w:lang w:val="lv-LV"/>
        </w:rPr>
        <w:lastRenderedPageBreak/>
        <w:t>Pielikums</w:t>
      </w:r>
    </w:p>
    <w:p w:rsidR="006A331F" w:rsidRPr="00AD2B3B" w:rsidRDefault="006A331F" w:rsidP="006A331F">
      <w:pPr>
        <w:jc w:val="right"/>
        <w:rPr>
          <w:sz w:val="26"/>
          <w:szCs w:val="26"/>
          <w:lang w:val="lv-LV"/>
        </w:rPr>
      </w:pPr>
      <w:r w:rsidRPr="00AD2B3B">
        <w:rPr>
          <w:sz w:val="26"/>
          <w:szCs w:val="26"/>
          <w:lang w:val="lv-LV"/>
        </w:rPr>
        <w:t>Rīgas 4. klašu skolēnu konkursa</w:t>
      </w:r>
    </w:p>
    <w:p w:rsidR="006A331F" w:rsidRPr="00AD2B3B" w:rsidRDefault="00AD2B3B" w:rsidP="006A331F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6A331F" w:rsidRPr="00AD2B3B">
        <w:rPr>
          <w:sz w:val="26"/>
          <w:szCs w:val="26"/>
          <w:lang w:val="lv-LV"/>
        </w:rPr>
        <w:t>Pieskati uguni!” nolikumam</w:t>
      </w:r>
    </w:p>
    <w:p w:rsidR="006A331F" w:rsidRPr="00AD2B3B" w:rsidRDefault="006A331F" w:rsidP="006A331F">
      <w:pPr>
        <w:jc w:val="center"/>
        <w:rPr>
          <w:sz w:val="26"/>
          <w:szCs w:val="26"/>
          <w:lang w:val="lv-LV"/>
        </w:rPr>
      </w:pPr>
    </w:p>
    <w:p w:rsidR="006A331F" w:rsidRDefault="006A331F" w:rsidP="006A331F">
      <w:pPr>
        <w:jc w:val="center"/>
        <w:rPr>
          <w:sz w:val="26"/>
          <w:szCs w:val="26"/>
          <w:lang w:val="lv-LV"/>
        </w:rPr>
      </w:pPr>
    </w:p>
    <w:p w:rsidR="006A331F" w:rsidRDefault="002005AD" w:rsidP="006A331F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PIETEIKUMS</w:t>
      </w:r>
    </w:p>
    <w:p w:rsidR="006A331F" w:rsidRDefault="006A331F" w:rsidP="006A331F">
      <w:pPr>
        <w:jc w:val="center"/>
        <w:rPr>
          <w:b/>
          <w:sz w:val="26"/>
          <w:szCs w:val="26"/>
          <w:lang w:val="lv-LV"/>
        </w:rPr>
      </w:pPr>
    </w:p>
    <w:p w:rsidR="006A331F" w:rsidRDefault="006A331F" w:rsidP="006A331F">
      <w:pPr>
        <w:pStyle w:val="Heading1"/>
        <w:rPr>
          <w:rFonts w:ascii="Times New Roman" w:hAnsi="Times New Roman" w:cs="Times New Roman"/>
          <w:b w:val="0"/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Izglītības iestāde………………………………………………………………..</w:t>
      </w: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Pedagogs, komandas konsultants: ………………………………………..</w:t>
      </w:r>
    </w:p>
    <w:p w:rsidR="006A331F" w:rsidRDefault="006A331F" w:rsidP="006A331F">
      <w:pPr>
        <w:ind w:firstLine="4320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(vārds, uzvārds, telefona numurs, e-pasts)</w:t>
      </w:r>
    </w:p>
    <w:p w:rsidR="006A331F" w:rsidRDefault="006A331F" w:rsidP="006A331F">
      <w:pPr>
        <w:rPr>
          <w:color w:val="000000"/>
          <w:sz w:val="26"/>
          <w:szCs w:val="26"/>
          <w:lang w:val="lv-LV"/>
        </w:rPr>
      </w:pPr>
    </w:p>
    <w:p w:rsidR="006A331F" w:rsidRDefault="006A331F" w:rsidP="006A331F">
      <w:pPr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Pedagogs – komandas pavadošā persona: ………………………………………..</w:t>
      </w:r>
    </w:p>
    <w:p w:rsidR="006A331F" w:rsidRDefault="006A331F" w:rsidP="006A331F">
      <w:pPr>
        <w:ind w:firstLine="4320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(vārds, uzvārds, telefona numurs, e-pasts)</w:t>
      </w: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Komandas sastāvs:</w:t>
      </w:r>
    </w:p>
    <w:p w:rsidR="006A331F" w:rsidRDefault="006A331F" w:rsidP="006A331F">
      <w:pPr>
        <w:rPr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21"/>
      </w:tblGrid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p.k.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1F" w:rsidRDefault="006A331F" w:rsidP="00957084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1F" w:rsidRDefault="006A331F" w:rsidP="00957084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Personas koda pirmā daļa</w:t>
            </w:r>
          </w:p>
        </w:tc>
      </w:tr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</w:tr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</w:t>
            </w: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</w:tr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3. </w:t>
            </w: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</w:tr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4.</w:t>
            </w: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</w:tr>
      <w:tr w:rsidR="006A331F" w:rsidTr="00957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5.</w:t>
            </w:r>
          </w:p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F" w:rsidRDefault="006A331F" w:rsidP="00957084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Skolas direktors (e) : …………………</w:t>
      </w:r>
    </w:p>
    <w:p w:rsidR="006A331F" w:rsidRDefault="006A331F" w:rsidP="006A331F">
      <w:pPr>
        <w:ind w:firstLine="2340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(vārds, uzvārds)</w:t>
      </w:r>
    </w:p>
    <w:p w:rsidR="006A331F" w:rsidRDefault="006A331F" w:rsidP="006A331F">
      <w:pPr>
        <w:rPr>
          <w:color w:val="000000"/>
          <w:sz w:val="26"/>
          <w:szCs w:val="26"/>
          <w:lang w:val="lv-LV"/>
        </w:rPr>
      </w:pPr>
    </w:p>
    <w:p w:rsidR="006A331F" w:rsidRDefault="006A331F" w:rsidP="006A331F">
      <w:pPr>
        <w:jc w:val="both"/>
        <w:rPr>
          <w:sz w:val="26"/>
          <w:szCs w:val="26"/>
          <w:lang w:val="lv-LV"/>
        </w:rPr>
      </w:pPr>
    </w:p>
    <w:p w:rsidR="006A331F" w:rsidRDefault="006A331F" w:rsidP="006A331F">
      <w:pPr>
        <w:rPr>
          <w:sz w:val="26"/>
          <w:szCs w:val="26"/>
          <w:lang w:val="lv-LV"/>
        </w:rPr>
      </w:pPr>
    </w:p>
    <w:p w:rsidR="006A331F" w:rsidRDefault="006A331F" w:rsidP="006A331F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Rimicāne</w:t>
      </w:r>
    </w:p>
    <w:p w:rsidR="006A331F" w:rsidRDefault="006A331F" w:rsidP="006A331F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29701995</w:t>
      </w:r>
    </w:p>
    <w:p w:rsidR="00180639" w:rsidRPr="00753411" w:rsidRDefault="004959ED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CE7DE1" w:rsidRPr="00753411">
        <w:rPr>
          <w:sz w:val="26"/>
          <w:szCs w:val="26"/>
        </w:rPr>
        <w:t>lze.rimicane@intereses.lv</w:t>
      </w:r>
    </w:p>
    <w:sectPr w:rsidR="00180639" w:rsidRPr="00753411" w:rsidSect="00146F15">
      <w:pgSz w:w="11906" w:h="16838"/>
      <w:pgMar w:top="709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LGC Sans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7E"/>
    <w:multiLevelType w:val="multilevel"/>
    <w:tmpl w:val="059EF0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9E55AB"/>
    <w:multiLevelType w:val="hybridMultilevel"/>
    <w:tmpl w:val="7688CB78"/>
    <w:lvl w:ilvl="0" w:tplc="CCC6750E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4E4AF026">
      <w:start w:val="1"/>
      <w:numFmt w:val="decimal"/>
      <w:lvlText w:val="%2.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75D01E0"/>
    <w:multiLevelType w:val="multilevel"/>
    <w:tmpl w:val="32123C0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984CD7"/>
    <w:multiLevelType w:val="hybridMultilevel"/>
    <w:tmpl w:val="5F3AAED8"/>
    <w:lvl w:ilvl="0" w:tplc="0426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C174F"/>
    <w:multiLevelType w:val="hybridMultilevel"/>
    <w:tmpl w:val="2A6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6609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F"/>
    <w:rsid w:val="00086CCB"/>
    <w:rsid w:val="00093A7E"/>
    <w:rsid w:val="000D74EC"/>
    <w:rsid w:val="000D7CF9"/>
    <w:rsid w:val="000F71F8"/>
    <w:rsid w:val="001147FF"/>
    <w:rsid w:val="00146F15"/>
    <w:rsid w:val="00180639"/>
    <w:rsid w:val="001A1F42"/>
    <w:rsid w:val="001B50BD"/>
    <w:rsid w:val="002005AD"/>
    <w:rsid w:val="002013C6"/>
    <w:rsid w:val="00214953"/>
    <w:rsid w:val="002721F9"/>
    <w:rsid w:val="003B4919"/>
    <w:rsid w:val="003B5307"/>
    <w:rsid w:val="004959ED"/>
    <w:rsid w:val="004D22BC"/>
    <w:rsid w:val="004E7D70"/>
    <w:rsid w:val="004F5C47"/>
    <w:rsid w:val="005609FE"/>
    <w:rsid w:val="005F6AD5"/>
    <w:rsid w:val="00625445"/>
    <w:rsid w:val="00656A78"/>
    <w:rsid w:val="006744D4"/>
    <w:rsid w:val="006A331F"/>
    <w:rsid w:val="006B1062"/>
    <w:rsid w:val="006B1BE2"/>
    <w:rsid w:val="006C71AA"/>
    <w:rsid w:val="0070519E"/>
    <w:rsid w:val="00753411"/>
    <w:rsid w:val="008352FC"/>
    <w:rsid w:val="008B1B5B"/>
    <w:rsid w:val="008D2E7C"/>
    <w:rsid w:val="008F58CC"/>
    <w:rsid w:val="0091450F"/>
    <w:rsid w:val="00947E27"/>
    <w:rsid w:val="009D5E0B"/>
    <w:rsid w:val="00A10581"/>
    <w:rsid w:val="00A36847"/>
    <w:rsid w:val="00AA79E6"/>
    <w:rsid w:val="00AD2B3B"/>
    <w:rsid w:val="00B45D9B"/>
    <w:rsid w:val="00CD387D"/>
    <w:rsid w:val="00CD6F2E"/>
    <w:rsid w:val="00CE5436"/>
    <w:rsid w:val="00CE7DE1"/>
    <w:rsid w:val="00E97E6F"/>
    <w:rsid w:val="00EA5A96"/>
    <w:rsid w:val="00EE3CAE"/>
    <w:rsid w:val="00EF7151"/>
    <w:rsid w:val="00F47810"/>
    <w:rsid w:val="00FA3300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3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A331F"/>
    <w:pPr>
      <w:keepNext/>
      <w:outlineLvl w:val="1"/>
    </w:pPr>
    <w:rPr>
      <w:b/>
      <w:color w:val="00000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31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A331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6A331F"/>
    <w:pPr>
      <w:ind w:left="720"/>
      <w:contextualSpacing/>
    </w:pPr>
  </w:style>
  <w:style w:type="character" w:styleId="Hyperlink">
    <w:name w:val="Hyperlink"/>
    <w:unhideWhenUsed/>
    <w:rsid w:val="006A3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1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3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A331F"/>
    <w:pPr>
      <w:keepNext/>
      <w:outlineLvl w:val="1"/>
    </w:pPr>
    <w:rPr>
      <w:b/>
      <w:color w:val="00000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31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A331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6A331F"/>
    <w:pPr>
      <w:ind w:left="720"/>
      <w:contextualSpacing/>
    </w:pPr>
  </w:style>
  <w:style w:type="character" w:styleId="Hyperlink">
    <w:name w:val="Hyperlink"/>
    <w:unhideWhenUsed/>
    <w:rsid w:val="006A3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1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gd.gov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C60B-185F-482B-ACA1-CEC25A8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2</cp:revision>
  <cp:lastPrinted>2016-09-26T13:51:00Z</cp:lastPrinted>
  <dcterms:created xsi:type="dcterms:W3CDTF">2016-10-11T06:21:00Z</dcterms:created>
  <dcterms:modified xsi:type="dcterms:W3CDTF">2016-10-11T06:21:00Z</dcterms:modified>
</cp:coreProperties>
</file>