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A7" w:rsidRPr="001460A7" w:rsidRDefault="001460A7" w:rsidP="001460A7">
      <w:pPr>
        <w:jc w:val="right"/>
        <w:rPr>
          <w:sz w:val="26"/>
          <w:szCs w:val="26"/>
        </w:rPr>
      </w:pPr>
      <w:r w:rsidRPr="001460A7">
        <w:rPr>
          <w:sz w:val="26"/>
          <w:szCs w:val="26"/>
        </w:rPr>
        <w:t>APSTIPRINĀTS</w:t>
      </w:r>
    </w:p>
    <w:p w:rsidR="001460A7" w:rsidRPr="001460A7" w:rsidRDefault="001460A7" w:rsidP="001460A7">
      <w:pPr>
        <w:jc w:val="right"/>
        <w:rPr>
          <w:sz w:val="26"/>
          <w:szCs w:val="26"/>
        </w:rPr>
      </w:pPr>
      <w:r w:rsidRPr="001460A7">
        <w:rPr>
          <w:sz w:val="26"/>
          <w:szCs w:val="26"/>
        </w:rPr>
        <w:t>Bērnu un jauniešu centra „Rīgas Skolēnu pils”</w:t>
      </w:r>
    </w:p>
    <w:p w:rsidR="001460A7" w:rsidRPr="001460A7" w:rsidRDefault="00796676" w:rsidP="001460A7">
      <w:pPr>
        <w:jc w:val="right"/>
        <w:rPr>
          <w:sz w:val="26"/>
          <w:szCs w:val="26"/>
        </w:rPr>
      </w:pPr>
      <w:r>
        <w:rPr>
          <w:sz w:val="26"/>
          <w:szCs w:val="26"/>
        </w:rPr>
        <w:t>d</w:t>
      </w:r>
      <w:r w:rsidR="001460A7" w:rsidRPr="001460A7">
        <w:rPr>
          <w:sz w:val="26"/>
          <w:szCs w:val="26"/>
        </w:rPr>
        <w:t>irektor</w:t>
      </w:r>
      <w:r w:rsidR="002F75A8">
        <w:rPr>
          <w:sz w:val="26"/>
          <w:szCs w:val="26"/>
        </w:rPr>
        <w:t>s</w:t>
      </w:r>
      <w:r w:rsidR="001460A7" w:rsidRPr="001460A7">
        <w:rPr>
          <w:sz w:val="26"/>
          <w:szCs w:val="26"/>
        </w:rPr>
        <w:t xml:space="preserve"> </w:t>
      </w:r>
      <w:r w:rsidR="002F75A8">
        <w:rPr>
          <w:sz w:val="26"/>
          <w:szCs w:val="26"/>
        </w:rPr>
        <w:t xml:space="preserve">J. </w:t>
      </w:r>
      <w:proofErr w:type="spellStart"/>
      <w:r w:rsidR="002F75A8">
        <w:rPr>
          <w:sz w:val="26"/>
          <w:szCs w:val="26"/>
        </w:rPr>
        <w:t>Bogdānovs</w:t>
      </w:r>
      <w:proofErr w:type="spellEnd"/>
    </w:p>
    <w:p w:rsidR="001460A7" w:rsidRPr="001460A7" w:rsidRDefault="001460A7" w:rsidP="001460A7">
      <w:pPr>
        <w:jc w:val="right"/>
        <w:rPr>
          <w:sz w:val="26"/>
          <w:szCs w:val="26"/>
        </w:rPr>
      </w:pPr>
      <w:r w:rsidRPr="001460A7">
        <w:rPr>
          <w:sz w:val="26"/>
          <w:szCs w:val="26"/>
        </w:rPr>
        <w:t>Rīgā, 201</w:t>
      </w:r>
      <w:r w:rsidR="00DB3121">
        <w:rPr>
          <w:sz w:val="26"/>
          <w:szCs w:val="26"/>
        </w:rPr>
        <w:t>4</w:t>
      </w:r>
      <w:r w:rsidRPr="001460A7">
        <w:rPr>
          <w:sz w:val="26"/>
          <w:szCs w:val="26"/>
        </w:rPr>
        <w:t>.gada ____.________________</w:t>
      </w:r>
    </w:p>
    <w:p w:rsidR="001460A7" w:rsidRPr="00506504" w:rsidRDefault="001460A7" w:rsidP="00B320A2">
      <w:pPr>
        <w:rPr>
          <w:sz w:val="24"/>
          <w:szCs w:val="24"/>
        </w:rPr>
      </w:pPr>
    </w:p>
    <w:p w:rsidR="00506504" w:rsidRPr="00506504" w:rsidRDefault="00506504" w:rsidP="00506504">
      <w:pPr>
        <w:rPr>
          <w:sz w:val="26"/>
          <w:szCs w:val="26"/>
        </w:rPr>
      </w:pPr>
    </w:p>
    <w:p w:rsidR="001460A7" w:rsidRPr="001460A7" w:rsidRDefault="001460A7" w:rsidP="001460A7">
      <w:pPr>
        <w:jc w:val="center"/>
        <w:rPr>
          <w:b/>
          <w:sz w:val="26"/>
          <w:szCs w:val="26"/>
        </w:rPr>
      </w:pPr>
      <w:r w:rsidRPr="001460A7">
        <w:rPr>
          <w:b/>
          <w:sz w:val="26"/>
          <w:szCs w:val="26"/>
        </w:rPr>
        <w:t xml:space="preserve">RĪGAS TRADICIONĀLĀS DZIEDĀŠANAS KONKURSA </w:t>
      </w:r>
    </w:p>
    <w:p w:rsidR="001460A7" w:rsidRPr="001460A7" w:rsidRDefault="00506504" w:rsidP="005065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„DZIESMU DZIEDU, KĀDA BIJA”</w:t>
      </w:r>
    </w:p>
    <w:p w:rsidR="001460A7" w:rsidRPr="001460A7" w:rsidRDefault="001460A7" w:rsidP="00506504">
      <w:pPr>
        <w:tabs>
          <w:tab w:val="left" w:pos="465"/>
          <w:tab w:val="center" w:pos="4535"/>
        </w:tabs>
        <w:jc w:val="center"/>
        <w:rPr>
          <w:b/>
          <w:sz w:val="26"/>
          <w:szCs w:val="26"/>
        </w:rPr>
      </w:pPr>
      <w:r w:rsidRPr="001460A7">
        <w:rPr>
          <w:b/>
          <w:sz w:val="26"/>
          <w:szCs w:val="26"/>
        </w:rPr>
        <w:t>NOLIKUMS</w:t>
      </w:r>
    </w:p>
    <w:p w:rsidR="00B320A2" w:rsidRPr="00506504" w:rsidRDefault="00B320A2" w:rsidP="00B320A2">
      <w:pPr>
        <w:rPr>
          <w:sz w:val="26"/>
          <w:szCs w:val="26"/>
        </w:rPr>
      </w:pPr>
    </w:p>
    <w:p w:rsidR="001460A7" w:rsidRPr="00506504" w:rsidRDefault="001460A7" w:rsidP="005065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</w:t>
      </w:r>
      <w:r w:rsidR="00C626A0">
        <w:rPr>
          <w:b/>
          <w:sz w:val="26"/>
          <w:szCs w:val="26"/>
        </w:rPr>
        <w:t>.</w:t>
      </w:r>
      <w:r w:rsidR="00506504">
        <w:rPr>
          <w:b/>
          <w:sz w:val="26"/>
          <w:szCs w:val="26"/>
        </w:rPr>
        <w:t xml:space="preserve"> Mērķi un uzdevumi</w:t>
      </w:r>
    </w:p>
    <w:p w:rsidR="001460A7" w:rsidRPr="001460A7" w:rsidRDefault="001460A7" w:rsidP="00506504">
      <w:pPr>
        <w:pStyle w:val="ListParagraph"/>
        <w:numPr>
          <w:ilvl w:val="0"/>
          <w:numId w:val="6"/>
        </w:numPr>
        <w:jc w:val="both"/>
        <w:rPr>
          <w:sz w:val="26"/>
          <w:szCs w:val="26"/>
        </w:rPr>
      </w:pPr>
      <w:r w:rsidRPr="001460A7">
        <w:rPr>
          <w:sz w:val="26"/>
          <w:szCs w:val="26"/>
        </w:rPr>
        <w:t>Daudzveidīga, lokālās tradīcijās sakņota tautas dziesmu repertuāra apgūšana, pārmantošana un popularizēšana.</w:t>
      </w:r>
    </w:p>
    <w:p w:rsidR="001460A7" w:rsidRPr="001460A7" w:rsidRDefault="001460A7" w:rsidP="00506504">
      <w:pPr>
        <w:pStyle w:val="BodyText2"/>
        <w:numPr>
          <w:ilvl w:val="0"/>
          <w:numId w:val="6"/>
        </w:numPr>
        <w:tabs>
          <w:tab w:val="clear" w:pos="993"/>
          <w:tab w:val="left" w:pos="709"/>
        </w:tabs>
        <w:rPr>
          <w:rFonts w:ascii="Times New Roman" w:hAnsi="Times New Roman"/>
          <w:sz w:val="26"/>
          <w:szCs w:val="26"/>
        </w:rPr>
      </w:pPr>
      <w:r w:rsidRPr="001460A7">
        <w:rPr>
          <w:rFonts w:ascii="Times New Roman" w:hAnsi="Times New Roman"/>
          <w:sz w:val="26"/>
          <w:szCs w:val="26"/>
        </w:rPr>
        <w:t>Dziedātāju individualitātes un muzikalitātes attīstības veicināšana.</w:t>
      </w:r>
    </w:p>
    <w:p w:rsidR="001460A7" w:rsidRPr="001460A7" w:rsidRDefault="001460A7" w:rsidP="00506504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1460A7">
        <w:rPr>
          <w:sz w:val="26"/>
          <w:szCs w:val="26"/>
        </w:rPr>
        <w:t>Veidot bērnos un jauniešos izpratni par tautasdziesmu pielietojumu</w:t>
      </w:r>
      <w:r>
        <w:rPr>
          <w:sz w:val="26"/>
          <w:szCs w:val="26"/>
        </w:rPr>
        <w:t>, to dziedāšanas manieri</w:t>
      </w:r>
      <w:r w:rsidRPr="001460A7">
        <w:rPr>
          <w:sz w:val="26"/>
          <w:szCs w:val="26"/>
        </w:rPr>
        <w:t xml:space="preserve"> atbilstoš</w:t>
      </w:r>
      <w:r w:rsidR="00506504">
        <w:rPr>
          <w:sz w:val="26"/>
          <w:szCs w:val="26"/>
        </w:rPr>
        <w:t>i situācijai.</w:t>
      </w:r>
    </w:p>
    <w:p w:rsidR="001460A7" w:rsidRPr="001460A7" w:rsidRDefault="001460A7" w:rsidP="00506504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1460A7">
        <w:rPr>
          <w:sz w:val="26"/>
          <w:szCs w:val="26"/>
        </w:rPr>
        <w:t>Veicināt bērnu un jauniešu dziedāšanu grupās, izceļot katra dziedātāja nozīmīgumu, katras dziesmas sabalsojumu un raksturu atbilstoši tradīcijai.</w:t>
      </w:r>
    </w:p>
    <w:p w:rsidR="001460A7" w:rsidRPr="003F5C10" w:rsidRDefault="00506504" w:rsidP="00506504">
      <w:pPr>
        <w:pStyle w:val="BodyTextIndent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1460A7">
        <w:rPr>
          <w:rFonts w:ascii="Times New Roman" w:hAnsi="Times New Roman"/>
          <w:sz w:val="26"/>
          <w:szCs w:val="26"/>
        </w:rPr>
        <w:t xml:space="preserve">Rīgas </w:t>
      </w:r>
      <w:r>
        <w:rPr>
          <w:rFonts w:ascii="Times New Roman" w:hAnsi="Times New Roman"/>
          <w:sz w:val="26"/>
          <w:szCs w:val="26"/>
        </w:rPr>
        <w:t>l</w:t>
      </w:r>
      <w:r w:rsidR="001460A7" w:rsidRPr="001460A7">
        <w:rPr>
          <w:rFonts w:ascii="Times New Roman" w:hAnsi="Times New Roman"/>
          <w:sz w:val="26"/>
          <w:szCs w:val="26"/>
        </w:rPr>
        <w:t xml:space="preserve">abāko dziedātāju izvirzīšana tradicionālās dziedāšanas konkursa finālam un folkloras koncertprogrammas izveidei, </w:t>
      </w:r>
      <w:r w:rsidR="001460A7">
        <w:rPr>
          <w:rFonts w:ascii="Times New Roman" w:hAnsi="Times New Roman"/>
          <w:sz w:val="26"/>
          <w:szCs w:val="26"/>
        </w:rPr>
        <w:t xml:space="preserve">gatavojoties </w:t>
      </w:r>
      <w:r w:rsidR="001460A7" w:rsidRPr="003F5C10">
        <w:rPr>
          <w:rFonts w:ascii="Times New Roman" w:hAnsi="Times New Roman"/>
          <w:sz w:val="26"/>
          <w:szCs w:val="26"/>
        </w:rPr>
        <w:t xml:space="preserve">folkloras festivāla „Pulkā </w:t>
      </w:r>
      <w:proofErr w:type="spellStart"/>
      <w:r w:rsidR="001460A7" w:rsidRPr="003F5C10">
        <w:rPr>
          <w:rFonts w:ascii="Times New Roman" w:hAnsi="Times New Roman"/>
          <w:sz w:val="26"/>
          <w:szCs w:val="26"/>
        </w:rPr>
        <w:t>eimu</w:t>
      </w:r>
      <w:proofErr w:type="spellEnd"/>
      <w:r w:rsidR="001460A7" w:rsidRPr="003F5C10">
        <w:rPr>
          <w:rFonts w:ascii="Times New Roman" w:hAnsi="Times New Roman"/>
          <w:sz w:val="26"/>
          <w:szCs w:val="26"/>
        </w:rPr>
        <w:t xml:space="preserve">, pulkā teku” </w:t>
      </w:r>
      <w:r w:rsidR="0059305C">
        <w:rPr>
          <w:rFonts w:ascii="Times New Roman" w:hAnsi="Times New Roman"/>
          <w:sz w:val="26"/>
          <w:szCs w:val="26"/>
        </w:rPr>
        <w:t>konkursu finālam Rīgas Latviešu biedrības namā, 201</w:t>
      </w:r>
      <w:r w:rsidR="00DB3121">
        <w:rPr>
          <w:rFonts w:ascii="Times New Roman" w:hAnsi="Times New Roman"/>
          <w:sz w:val="26"/>
          <w:szCs w:val="26"/>
        </w:rPr>
        <w:t>4</w:t>
      </w:r>
      <w:r w:rsidR="0059305C">
        <w:rPr>
          <w:rFonts w:ascii="Times New Roman" w:hAnsi="Times New Roman"/>
          <w:sz w:val="26"/>
          <w:szCs w:val="26"/>
        </w:rPr>
        <w:t>. gada 2</w:t>
      </w:r>
      <w:r w:rsidR="00F42EFC">
        <w:rPr>
          <w:rFonts w:ascii="Times New Roman" w:hAnsi="Times New Roman"/>
          <w:sz w:val="26"/>
          <w:szCs w:val="26"/>
        </w:rPr>
        <w:t>6</w:t>
      </w:r>
      <w:r w:rsidR="00C626A0">
        <w:rPr>
          <w:rFonts w:ascii="Times New Roman" w:hAnsi="Times New Roman"/>
          <w:sz w:val="26"/>
          <w:szCs w:val="26"/>
        </w:rPr>
        <w:t>. </w:t>
      </w:r>
      <w:r w:rsidR="0059305C">
        <w:rPr>
          <w:rFonts w:ascii="Times New Roman" w:hAnsi="Times New Roman"/>
          <w:sz w:val="26"/>
          <w:szCs w:val="26"/>
        </w:rPr>
        <w:t>aprīlī</w:t>
      </w:r>
      <w:r w:rsidR="001460A7" w:rsidRPr="003F5C10">
        <w:rPr>
          <w:rFonts w:ascii="Times New Roman" w:hAnsi="Times New Roman"/>
          <w:sz w:val="26"/>
          <w:szCs w:val="26"/>
        </w:rPr>
        <w:t>.</w:t>
      </w:r>
    </w:p>
    <w:p w:rsidR="00B320A2" w:rsidRPr="001460A7" w:rsidRDefault="00B320A2" w:rsidP="00B320A2">
      <w:pPr>
        <w:rPr>
          <w:b/>
          <w:sz w:val="26"/>
          <w:szCs w:val="26"/>
        </w:rPr>
      </w:pPr>
    </w:p>
    <w:p w:rsidR="001460A7" w:rsidRPr="001460A7" w:rsidRDefault="001460A7" w:rsidP="005065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</w:t>
      </w:r>
      <w:r w:rsidR="00C626A0">
        <w:rPr>
          <w:b/>
          <w:sz w:val="26"/>
          <w:szCs w:val="26"/>
        </w:rPr>
        <w:t>.</w:t>
      </w:r>
      <w:r w:rsidR="00506504">
        <w:rPr>
          <w:b/>
          <w:sz w:val="26"/>
          <w:szCs w:val="26"/>
        </w:rPr>
        <w:t xml:space="preserve"> Organizatori</w:t>
      </w:r>
    </w:p>
    <w:p w:rsidR="001460A7" w:rsidRPr="003F5C10" w:rsidRDefault="001460A7" w:rsidP="00506504">
      <w:pPr>
        <w:pStyle w:val="Heading5"/>
        <w:numPr>
          <w:ilvl w:val="0"/>
          <w:numId w:val="6"/>
        </w:numPr>
        <w:jc w:val="both"/>
        <w:rPr>
          <w:b w:val="0"/>
          <w:sz w:val="26"/>
          <w:szCs w:val="26"/>
        </w:rPr>
      </w:pPr>
      <w:r w:rsidRPr="003F5C10">
        <w:rPr>
          <w:b w:val="0"/>
          <w:sz w:val="26"/>
          <w:szCs w:val="26"/>
        </w:rPr>
        <w:t xml:space="preserve">Rīgas Interešu izglītības metodiskais centrs (turpmāk - </w:t>
      </w:r>
      <w:r>
        <w:rPr>
          <w:b w:val="0"/>
          <w:sz w:val="26"/>
          <w:szCs w:val="26"/>
        </w:rPr>
        <w:t>Centrs</w:t>
      </w:r>
      <w:r w:rsidRPr="003F5C10">
        <w:rPr>
          <w:b w:val="0"/>
          <w:sz w:val="26"/>
          <w:szCs w:val="26"/>
        </w:rPr>
        <w:t xml:space="preserve">) sadarbībā ar Rīgas domes Izglītības, </w:t>
      </w:r>
      <w:r>
        <w:rPr>
          <w:b w:val="0"/>
          <w:sz w:val="26"/>
          <w:szCs w:val="26"/>
        </w:rPr>
        <w:t>kultūras</w:t>
      </w:r>
      <w:r w:rsidRPr="003F5C10">
        <w:rPr>
          <w:b w:val="0"/>
          <w:sz w:val="26"/>
          <w:szCs w:val="26"/>
        </w:rPr>
        <w:t xml:space="preserve"> un sporta departament</w:t>
      </w:r>
      <w:r>
        <w:rPr>
          <w:b w:val="0"/>
          <w:sz w:val="26"/>
          <w:szCs w:val="26"/>
        </w:rPr>
        <w:t>a Sporta un jaunatnes pārvaldi</w:t>
      </w:r>
      <w:r w:rsidRPr="003F5C10">
        <w:rPr>
          <w:b w:val="0"/>
          <w:sz w:val="26"/>
          <w:szCs w:val="26"/>
        </w:rPr>
        <w:t xml:space="preserve"> (turpmāk - </w:t>
      </w:r>
      <w:r>
        <w:rPr>
          <w:b w:val="0"/>
          <w:sz w:val="26"/>
          <w:szCs w:val="26"/>
        </w:rPr>
        <w:t>SJP</w:t>
      </w:r>
      <w:r w:rsidR="00506504">
        <w:rPr>
          <w:b w:val="0"/>
          <w:sz w:val="26"/>
          <w:szCs w:val="26"/>
        </w:rPr>
        <w:t xml:space="preserve">) un </w:t>
      </w:r>
      <w:r w:rsidRPr="003F5C10">
        <w:rPr>
          <w:b w:val="0"/>
          <w:sz w:val="26"/>
          <w:szCs w:val="26"/>
        </w:rPr>
        <w:t>Valsts izglītības satura centru (turpmāk – VISC)</w:t>
      </w:r>
      <w:r>
        <w:rPr>
          <w:b w:val="0"/>
          <w:sz w:val="26"/>
          <w:szCs w:val="26"/>
        </w:rPr>
        <w:t>.</w:t>
      </w:r>
    </w:p>
    <w:p w:rsidR="00B320A2" w:rsidRPr="001460A7" w:rsidRDefault="00B320A2" w:rsidP="00506504">
      <w:pPr>
        <w:pStyle w:val="BodyText2"/>
        <w:rPr>
          <w:rFonts w:ascii="Times New Roman" w:hAnsi="Times New Roman"/>
          <w:sz w:val="26"/>
          <w:szCs w:val="26"/>
        </w:rPr>
      </w:pPr>
    </w:p>
    <w:p w:rsidR="001460A7" w:rsidRPr="001460A7" w:rsidRDefault="001460A7" w:rsidP="005065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III</w:t>
      </w:r>
      <w:r w:rsidR="00C626A0">
        <w:rPr>
          <w:b/>
          <w:sz w:val="26"/>
          <w:szCs w:val="26"/>
        </w:rPr>
        <w:t>.</w:t>
      </w:r>
      <w:r w:rsidR="00506504">
        <w:rPr>
          <w:b/>
          <w:sz w:val="26"/>
          <w:szCs w:val="26"/>
        </w:rPr>
        <w:t xml:space="preserve"> Konkursa dalībnieki</w:t>
      </w:r>
    </w:p>
    <w:p w:rsidR="001460A7" w:rsidRPr="001460A7" w:rsidRDefault="001460A7" w:rsidP="00506504">
      <w:pPr>
        <w:numPr>
          <w:ilvl w:val="0"/>
          <w:numId w:val="6"/>
        </w:numPr>
        <w:tabs>
          <w:tab w:val="left" w:pos="0"/>
        </w:tabs>
        <w:jc w:val="both"/>
        <w:rPr>
          <w:sz w:val="26"/>
          <w:szCs w:val="26"/>
        </w:rPr>
      </w:pPr>
      <w:r w:rsidRPr="001460A7">
        <w:rPr>
          <w:sz w:val="26"/>
          <w:szCs w:val="26"/>
        </w:rPr>
        <w:t>Rīgas tradicionālās dziedāšanas konkursā „Dziesmu dziedu kāda bija” (turpmāk – konkurss) piedalās vispārējās, speciālās un interešu izglītības iestāžu folkloras kopu dalībnieki, kā arī folkloras interesenti līdz 23 gadu vecumam</w:t>
      </w:r>
      <w:r>
        <w:rPr>
          <w:sz w:val="26"/>
          <w:szCs w:val="26"/>
        </w:rPr>
        <w:t xml:space="preserve"> (turpmāk – dalībnieki)</w:t>
      </w:r>
      <w:r w:rsidRPr="001460A7">
        <w:rPr>
          <w:sz w:val="26"/>
          <w:szCs w:val="26"/>
        </w:rPr>
        <w:t>.</w:t>
      </w:r>
    </w:p>
    <w:p w:rsidR="001460A7" w:rsidRPr="001460A7" w:rsidRDefault="001460A7" w:rsidP="00506504">
      <w:pPr>
        <w:pStyle w:val="BodyText2"/>
        <w:numPr>
          <w:ilvl w:val="0"/>
          <w:numId w:val="6"/>
        </w:numPr>
        <w:tabs>
          <w:tab w:val="left" w:pos="540"/>
        </w:tabs>
        <w:rPr>
          <w:rFonts w:ascii="Times New Roman" w:hAnsi="Times New Roman"/>
          <w:sz w:val="26"/>
          <w:szCs w:val="26"/>
        </w:rPr>
      </w:pPr>
      <w:r w:rsidRPr="001460A7">
        <w:rPr>
          <w:rFonts w:ascii="Times New Roman" w:hAnsi="Times New Roman"/>
          <w:sz w:val="26"/>
          <w:szCs w:val="26"/>
        </w:rPr>
        <w:t>Konkursa dalībnieku vecuma grup</w:t>
      </w:r>
      <w:r w:rsidR="00B320A2">
        <w:rPr>
          <w:rFonts w:ascii="Times New Roman" w:hAnsi="Times New Roman"/>
          <w:sz w:val="26"/>
          <w:szCs w:val="26"/>
        </w:rPr>
        <w:t>a</w:t>
      </w:r>
      <w:r w:rsidRPr="001460A7">
        <w:rPr>
          <w:rFonts w:ascii="Times New Roman" w:hAnsi="Times New Roman"/>
          <w:sz w:val="26"/>
          <w:szCs w:val="26"/>
        </w:rPr>
        <w:t>s:</w:t>
      </w:r>
      <w:r w:rsidR="00506504">
        <w:rPr>
          <w:rFonts w:ascii="Times New Roman" w:hAnsi="Times New Roman"/>
          <w:sz w:val="26"/>
          <w:szCs w:val="26"/>
        </w:rPr>
        <w:t xml:space="preserve"> </w:t>
      </w:r>
    </w:p>
    <w:p w:rsidR="001460A7" w:rsidRPr="001460A7" w:rsidRDefault="00AF4CA4" w:rsidP="00506504">
      <w:pPr>
        <w:numPr>
          <w:ilvl w:val="1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jaunākā grupa (</w:t>
      </w:r>
      <w:r w:rsidR="001460A7" w:rsidRPr="001460A7">
        <w:rPr>
          <w:sz w:val="26"/>
          <w:szCs w:val="26"/>
        </w:rPr>
        <w:t xml:space="preserve">līdz </w:t>
      </w:r>
      <w:r w:rsidR="0059305C">
        <w:rPr>
          <w:sz w:val="26"/>
          <w:szCs w:val="26"/>
        </w:rPr>
        <w:t>11 gadiem</w:t>
      </w:r>
      <w:r w:rsidR="001460A7" w:rsidRPr="001460A7">
        <w:rPr>
          <w:sz w:val="26"/>
          <w:szCs w:val="26"/>
        </w:rPr>
        <w:t>);</w:t>
      </w:r>
    </w:p>
    <w:p w:rsidR="001460A7" w:rsidRDefault="001460A7" w:rsidP="00506504">
      <w:pPr>
        <w:numPr>
          <w:ilvl w:val="1"/>
          <w:numId w:val="6"/>
        </w:numPr>
        <w:jc w:val="both"/>
        <w:rPr>
          <w:sz w:val="26"/>
          <w:szCs w:val="26"/>
        </w:rPr>
      </w:pPr>
      <w:r w:rsidRPr="001460A7">
        <w:rPr>
          <w:sz w:val="26"/>
          <w:szCs w:val="26"/>
        </w:rPr>
        <w:t>vidējā grupa (</w:t>
      </w:r>
      <w:r w:rsidR="0059305C">
        <w:rPr>
          <w:sz w:val="26"/>
          <w:szCs w:val="26"/>
        </w:rPr>
        <w:t>12 – 16 gadiem</w:t>
      </w:r>
      <w:r w:rsidRPr="001460A7">
        <w:rPr>
          <w:sz w:val="26"/>
          <w:szCs w:val="26"/>
        </w:rPr>
        <w:t>);</w:t>
      </w:r>
    </w:p>
    <w:p w:rsidR="001460A7" w:rsidRPr="00506504" w:rsidRDefault="001460A7" w:rsidP="00506504">
      <w:pPr>
        <w:numPr>
          <w:ilvl w:val="1"/>
          <w:numId w:val="6"/>
        </w:numPr>
        <w:jc w:val="both"/>
        <w:rPr>
          <w:sz w:val="26"/>
          <w:szCs w:val="26"/>
        </w:rPr>
      </w:pPr>
      <w:r w:rsidRPr="00506504">
        <w:rPr>
          <w:sz w:val="26"/>
          <w:szCs w:val="26"/>
        </w:rPr>
        <w:t>vecākā grupa (</w:t>
      </w:r>
      <w:r w:rsidR="0059305C">
        <w:rPr>
          <w:sz w:val="26"/>
          <w:szCs w:val="26"/>
        </w:rPr>
        <w:t>17</w:t>
      </w:r>
      <w:r w:rsidRPr="00506504">
        <w:rPr>
          <w:sz w:val="26"/>
          <w:szCs w:val="26"/>
        </w:rPr>
        <w:t xml:space="preserve"> </w:t>
      </w:r>
      <w:r w:rsidR="0059305C">
        <w:rPr>
          <w:sz w:val="26"/>
          <w:szCs w:val="26"/>
        </w:rPr>
        <w:t xml:space="preserve">- </w:t>
      </w:r>
      <w:r w:rsidRPr="00506504">
        <w:rPr>
          <w:sz w:val="26"/>
          <w:szCs w:val="26"/>
        </w:rPr>
        <w:t xml:space="preserve"> 23 gadiem).</w:t>
      </w:r>
    </w:p>
    <w:p w:rsidR="001460A7" w:rsidRPr="001460A7" w:rsidRDefault="001460A7" w:rsidP="00506504">
      <w:pPr>
        <w:pStyle w:val="BodyText2"/>
        <w:numPr>
          <w:ilvl w:val="0"/>
          <w:numId w:val="6"/>
        </w:numPr>
        <w:tabs>
          <w:tab w:val="left" w:pos="720"/>
        </w:tabs>
        <w:rPr>
          <w:rFonts w:ascii="Times New Roman" w:hAnsi="Times New Roman"/>
          <w:sz w:val="26"/>
          <w:szCs w:val="26"/>
        </w:rPr>
      </w:pPr>
      <w:r w:rsidRPr="001460A7">
        <w:rPr>
          <w:rFonts w:ascii="Times New Roman" w:hAnsi="Times New Roman"/>
          <w:sz w:val="26"/>
          <w:szCs w:val="26"/>
        </w:rPr>
        <w:t xml:space="preserve">Mazajās dziedātāju grupās </w:t>
      </w:r>
      <w:r>
        <w:rPr>
          <w:rFonts w:ascii="Times New Roman" w:hAnsi="Times New Roman"/>
          <w:sz w:val="26"/>
          <w:szCs w:val="26"/>
        </w:rPr>
        <w:t>var</w:t>
      </w:r>
      <w:r w:rsidRPr="001460A7">
        <w:rPr>
          <w:rFonts w:ascii="Times New Roman" w:hAnsi="Times New Roman"/>
          <w:sz w:val="26"/>
          <w:szCs w:val="26"/>
        </w:rPr>
        <w:t xml:space="preserve"> piedalīties dažāda vecuma dziedātāji</w:t>
      </w:r>
      <w:r>
        <w:rPr>
          <w:rFonts w:ascii="Times New Roman" w:hAnsi="Times New Roman"/>
          <w:sz w:val="26"/>
          <w:szCs w:val="26"/>
        </w:rPr>
        <w:t>,</w:t>
      </w:r>
      <w:r w:rsidRPr="001460A7">
        <w:rPr>
          <w:rFonts w:ascii="Times New Roman" w:hAnsi="Times New Roman"/>
          <w:sz w:val="26"/>
          <w:szCs w:val="26"/>
        </w:rPr>
        <w:t xml:space="preserve"> piederību pie kādas no minētajām vecuma grupām nosaka pēc dalībnieku vecuma pārsvara principa.</w:t>
      </w:r>
    </w:p>
    <w:p w:rsidR="00B320A2" w:rsidRPr="001460A7" w:rsidRDefault="00B320A2" w:rsidP="00506504">
      <w:pPr>
        <w:jc w:val="both"/>
        <w:rPr>
          <w:sz w:val="26"/>
          <w:szCs w:val="26"/>
        </w:rPr>
      </w:pPr>
    </w:p>
    <w:p w:rsidR="001460A7" w:rsidRPr="001460A7" w:rsidRDefault="001460A7" w:rsidP="005065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IV</w:t>
      </w:r>
      <w:r w:rsidR="00C626A0">
        <w:rPr>
          <w:b/>
          <w:sz w:val="26"/>
          <w:szCs w:val="26"/>
        </w:rPr>
        <w:t>.</w:t>
      </w:r>
      <w:r w:rsidRPr="001460A7">
        <w:rPr>
          <w:b/>
          <w:sz w:val="26"/>
          <w:szCs w:val="26"/>
        </w:rPr>
        <w:t xml:space="preserve"> Konkursa norises</w:t>
      </w:r>
      <w:r w:rsidR="00506504">
        <w:rPr>
          <w:b/>
          <w:sz w:val="26"/>
          <w:szCs w:val="26"/>
        </w:rPr>
        <w:t xml:space="preserve"> vieta, laiks</w:t>
      </w:r>
    </w:p>
    <w:p w:rsidR="001460A7" w:rsidRDefault="001460A7" w:rsidP="00506504">
      <w:pPr>
        <w:numPr>
          <w:ilvl w:val="0"/>
          <w:numId w:val="6"/>
        </w:numPr>
        <w:jc w:val="both"/>
        <w:rPr>
          <w:sz w:val="26"/>
          <w:szCs w:val="26"/>
        </w:rPr>
      </w:pPr>
      <w:r w:rsidRPr="001460A7">
        <w:rPr>
          <w:sz w:val="26"/>
          <w:szCs w:val="26"/>
        </w:rPr>
        <w:t xml:space="preserve">Konkurss notiek </w:t>
      </w:r>
      <w:r w:rsidRPr="001460A7">
        <w:rPr>
          <w:b/>
          <w:sz w:val="26"/>
          <w:szCs w:val="26"/>
        </w:rPr>
        <w:t>201</w:t>
      </w:r>
      <w:r w:rsidR="00F42EFC">
        <w:rPr>
          <w:b/>
          <w:sz w:val="26"/>
          <w:szCs w:val="26"/>
        </w:rPr>
        <w:t>4</w:t>
      </w:r>
      <w:r w:rsidRPr="001460A7">
        <w:rPr>
          <w:b/>
          <w:sz w:val="26"/>
          <w:szCs w:val="26"/>
        </w:rPr>
        <w:t>.</w:t>
      </w:r>
      <w:r w:rsidR="00C626A0">
        <w:rPr>
          <w:b/>
          <w:sz w:val="26"/>
          <w:szCs w:val="26"/>
        </w:rPr>
        <w:t> </w:t>
      </w:r>
      <w:r w:rsidRPr="001460A7">
        <w:rPr>
          <w:b/>
          <w:sz w:val="26"/>
          <w:szCs w:val="26"/>
        </w:rPr>
        <w:t>gada 2</w:t>
      </w:r>
      <w:r w:rsidR="00F42EFC">
        <w:rPr>
          <w:b/>
          <w:sz w:val="26"/>
          <w:szCs w:val="26"/>
        </w:rPr>
        <w:t>3</w:t>
      </w:r>
      <w:r w:rsidRPr="001460A7">
        <w:rPr>
          <w:b/>
          <w:sz w:val="26"/>
          <w:szCs w:val="26"/>
        </w:rPr>
        <w:t>.</w:t>
      </w:r>
      <w:r w:rsidR="00C626A0">
        <w:rPr>
          <w:b/>
          <w:sz w:val="26"/>
          <w:szCs w:val="26"/>
        </w:rPr>
        <w:t> </w:t>
      </w:r>
      <w:r w:rsidRPr="001460A7">
        <w:rPr>
          <w:b/>
          <w:sz w:val="26"/>
          <w:szCs w:val="26"/>
        </w:rPr>
        <w:t xml:space="preserve">februārī </w:t>
      </w:r>
      <w:proofErr w:type="spellStart"/>
      <w:r w:rsidR="00506504">
        <w:rPr>
          <w:sz w:val="26"/>
          <w:szCs w:val="26"/>
        </w:rPr>
        <w:t>plkst</w:t>
      </w:r>
      <w:proofErr w:type="spellEnd"/>
      <w:r w:rsidR="00506504">
        <w:rPr>
          <w:sz w:val="26"/>
          <w:szCs w:val="26"/>
        </w:rPr>
        <w:t>. </w:t>
      </w:r>
      <w:r w:rsidRPr="001460A7">
        <w:rPr>
          <w:sz w:val="26"/>
          <w:szCs w:val="26"/>
        </w:rPr>
        <w:t>11.00 B</w:t>
      </w:r>
      <w:r>
        <w:rPr>
          <w:sz w:val="26"/>
          <w:szCs w:val="26"/>
        </w:rPr>
        <w:t>ērnu un jauniešu centrā</w:t>
      </w:r>
      <w:r w:rsidRPr="001460A7">
        <w:rPr>
          <w:sz w:val="26"/>
          <w:szCs w:val="26"/>
        </w:rPr>
        <w:t xml:space="preserve"> „Rīgas Skolēnu pils” </w:t>
      </w:r>
      <w:r>
        <w:rPr>
          <w:sz w:val="26"/>
          <w:szCs w:val="26"/>
        </w:rPr>
        <w:t>(turpmāk – BJC „Rīgas Skolēnu pils”), K</w:t>
      </w:r>
      <w:r w:rsidR="00506504">
        <w:rPr>
          <w:sz w:val="26"/>
          <w:szCs w:val="26"/>
        </w:rPr>
        <w:t>.</w:t>
      </w:r>
      <w:r w:rsidRPr="003F5C10">
        <w:rPr>
          <w:sz w:val="26"/>
          <w:szCs w:val="26"/>
        </w:rPr>
        <w:t>Barona iel</w:t>
      </w:r>
      <w:r>
        <w:rPr>
          <w:sz w:val="26"/>
          <w:szCs w:val="26"/>
        </w:rPr>
        <w:t>ā</w:t>
      </w:r>
      <w:r w:rsidRPr="003F5C10">
        <w:rPr>
          <w:sz w:val="26"/>
          <w:szCs w:val="26"/>
        </w:rPr>
        <w:t xml:space="preserve"> 99</w:t>
      </w:r>
      <w:r>
        <w:rPr>
          <w:sz w:val="26"/>
          <w:szCs w:val="26"/>
        </w:rPr>
        <w:t>, Svētku zālē</w:t>
      </w:r>
      <w:r w:rsidRPr="003F5C10">
        <w:rPr>
          <w:sz w:val="26"/>
          <w:szCs w:val="26"/>
        </w:rPr>
        <w:t>.</w:t>
      </w:r>
    </w:p>
    <w:p w:rsidR="00B320A2" w:rsidRDefault="00B320A2" w:rsidP="001460A7">
      <w:pPr>
        <w:ind w:firstLine="374"/>
        <w:jc w:val="both"/>
        <w:rPr>
          <w:sz w:val="26"/>
          <w:szCs w:val="26"/>
        </w:rPr>
      </w:pPr>
    </w:p>
    <w:p w:rsidR="00B320A2" w:rsidRPr="001460A7" w:rsidRDefault="00B320A2" w:rsidP="001460A7">
      <w:pPr>
        <w:ind w:firstLine="374"/>
        <w:jc w:val="both"/>
        <w:rPr>
          <w:sz w:val="26"/>
          <w:szCs w:val="26"/>
        </w:rPr>
      </w:pPr>
    </w:p>
    <w:p w:rsidR="001460A7" w:rsidRPr="001460A7" w:rsidRDefault="00506504" w:rsidP="005065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V. Repertuārs</w:t>
      </w:r>
    </w:p>
    <w:p w:rsidR="001460A7" w:rsidRPr="001460A7" w:rsidRDefault="001460A7" w:rsidP="00506504">
      <w:pPr>
        <w:pStyle w:val="BodyTextIndent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1460A7">
        <w:rPr>
          <w:rFonts w:ascii="Times New Roman" w:hAnsi="Times New Roman"/>
          <w:sz w:val="26"/>
          <w:szCs w:val="26"/>
        </w:rPr>
        <w:t>Konkursam individuālais dalībnieks vai mazā grupa sagatavo divas pašizvēlētas tautas dziesmas un izpilda tās dabiski un vienkārši, atbilstoši savam priekšsta</w:t>
      </w:r>
      <w:r>
        <w:rPr>
          <w:rFonts w:ascii="Times New Roman" w:hAnsi="Times New Roman"/>
          <w:sz w:val="26"/>
          <w:szCs w:val="26"/>
        </w:rPr>
        <w:t xml:space="preserve">tam par tautas dziesmu </w:t>
      </w:r>
      <w:r w:rsidRPr="001460A7">
        <w:rPr>
          <w:rFonts w:ascii="Times New Roman" w:hAnsi="Times New Roman"/>
          <w:sz w:val="26"/>
          <w:szCs w:val="26"/>
        </w:rPr>
        <w:t>izpildījum</w:t>
      </w:r>
      <w:r w:rsidR="00F42EFC">
        <w:rPr>
          <w:rFonts w:ascii="Times New Roman" w:hAnsi="Times New Roman"/>
          <w:sz w:val="26"/>
          <w:szCs w:val="26"/>
        </w:rPr>
        <w:t>a</w:t>
      </w:r>
      <w:r w:rsidR="00F42EFC" w:rsidRPr="00F42EFC">
        <w:rPr>
          <w:rFonts w:ascii="Times New Roman" w:hAnsi="Times New Roman"/>
          <w:sz w:val="26"/>
          <w:szCs w:val="26"/>
        </w:rPr>
        <w:t xml:space="preserve"> </w:t>
      </w:r>
      <w:r w:rsidR="00F42EFC">
        <w:rPr>
          <w:rFonts w:ascii="Times New Roman" w:hAnsi="Times New Roman"/>
          <w:sz w:val="26"/>
          <w:szCs w:val="26"/>
        </w:rPr>
        <w:t>estētiku</w:t>
      </w:r>
      <w:r w:rsidRPr="001460A7">
        <w:rPr>
          <w:rFonts w:ascii="Times New Roman" w:hAnsi="Times New Roman"/>
          <w:sz w:val="26"/>
          <w:szCs w:val="26"/>
        </w:rPr>
        <w:t xml:space="preserve">. Abu dziesmu kopējais izpildījuma </w:t>
      </w:r>
      <w:r>
        <w:rPr>
          <w:rFonts w:ascii="Times New Roman" w:hAnsi="Times New Roman"/>
          <w:sz w:val="26"/>
          <w:szCs w:val="26"/>
        </w:rPr>
        <w:t>ilgums</w:t>
      </w:r>
      <w:r w:rsidRPr="001460A7">
        <w:rPr>
          <w:rFonts w:ascii="Times New Roman" w:hAnsi="Times New Roman"/>
          <w:sz w:val="26"/>
          <w:szCs w:val="26"/>
        </w:rPr>
        <w:t xml:space="preserve"> nedrīkst pārsniegt 6 minūtes. </w:t>
      </w:r>
    </w:p>
    <w:p w:rsidR="001460A7" w:rsidRPr="001460A7" w:rsidRDefault="001460A7" w:rsidP="00506504">
      <w:pPr>
        <w:pStyle w:val="BodyTextIndent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1460A7">
        <w:rPr>
          <w:rFonts w:ascii="Times New Roman" w:hAnsi="Times New Roman"/>
          <w:sz w:val="26"/>
          <w:szCs w:val="26"/>
        </w:rPr>
        <w:t>Dziesmas jāizpilda atbilstoši fiksētajam nošu salikumam (vienbalsīgas vai daudzbalsīgas) un specifiskai manierei (piem. talkas dziesmas, gadskārtu dziesmas, pavasara rotāšana</w:t>
      </w:r>
      <w:r w:rsidR="00F42EFC">
        <w:rPr>
          <w:rFonts w:ascii="Times New Roman" w:hAnsi="Times New Roman"/>
          <w:sz w:val="26"/>
          <w:szCs w:val="26"/>
        </w:rPr>
        <w:t>, šūpuļdziesma</w:t>
      </w:r>
      <w:r w:rsidRPr="001460A7">
        <w:rPr>
          <w:rFonts w:ascii="Times New Roman" w:hAnsi="Times New Roman"/>
          <w:sz w:val="26"/>
          <w:szCs w:val="26"/>
        </w:rPr>
        <w:t>).</w:t>
      </w:r>
    </w:p>
    <w:p w:rsidR="00B320A2" w:rsidRPr="001460A7" w:rsidRDefault="00B320A2" w:rsidP="00506504">
      <w:pPr>
        <w:rPr>
          <w:b/>
          <w:sz w:val="26"/>
          <w:szCs w:val="26"/>
        </w:rPr>
      </w:pPr>
    </w:p>
    <w:p w:rsidR="001460A7" w:rsidRPr="001460A7" w:rsidRDefault="00B320A2" w:rsidP="005065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</w:t>
      </w:r>
      <w:r w:rsidR="00C626A0">
        <w:rPr>
          <w:b/>
          <w:sz w:val="26"/>
          <w:szCs w:val="26"/>
        </w:rPr>
        <w:t>.</w:t>
      </w:r>
      <w:r w:rsidR="00506504">
        <w:rPr>
          <w:b/>
          <w:sz w:val="26"/>
          <w:szCs w:val="26"/>
        </w:rPr>
        <w:t xml:space="preserve"> Nosacījumi</w:t>
      </w:r>
    </w:p>
    <w:p w:rsidR="001460A7" w:rsidRPr="001460A7" w:rsidRDefault="001460A7" w:rsidP="00506504">
      <w:pPr>
        <w:numPr>
          <w:ilvl w:val="0"/>
          <w:numId w:val="6"/>
        </w:numPr>
        <w:jc w:val="both"/>
        <w:rPr>
          <w:sz w:val="26"/>
          <w:szCs w:val="26"/>
        </w:rPr>
      </w:pPr>
      <w:r w:rsidRPr="001460A7">
        <w:rPr>
          <w:sz w:val="26"/>
          <w:szCs w:val="26"/>
        </w:rPr>
        <w:t>Konkursa dalībnieku priekšnesumu veidi:</w:t>
      </w:r>
    </w:p>
    <w:p w:rsidR="001460A7" w:rsidRPr="001460A7" w:rsidRDefault="001460A7" w:rsidP="00506504">
      <w:pPr>
        <w:numPr>
          <w:ilvl w:val="1"/>
          <w:numId w:val="6"/>
        </w:numPr>
        <w:jc w:val="both"/>
        <w:rPr>
          <w:sz w:val="26"/>
          <w:szCs w:val="26"/>
        </w:rPr>
      </w:pPr>
      <w:r w:rsidRPr="001460A7">
        <w:rPr>
          <w:sz w:val="26"/>
          <w:szCs w:val="26"/>
        </w:rPr>
        <w:t>solo dziedāšana;</w:t>
      </w:r>
    </w:p>
    <w:p w:rsidR="001460A7" w:rsidRPr="001460A7" w:rsidRDefault="001460A7" w:rsidP="00506504">
      <w:pPr>
        <w:numPr>
          <w:ilvl w:val="1"/>
          <w:numId w:val="6"/>
        </w:numPr>
        <w:jc w:val="both"/>
        <w:rPr>
          <w:sz w:val="26"/>
          <w:szCs w:val="26"/>
        </w:rPr>
      </w:pPr>
      <w:r w:rsidRPr="001460A7">
        <w:rPr>
          <w:sz w:val="26"/>
          <w:szCs w:val="26"/>
        </w:rPr>
        <w:t xml:space="preserve">solo dziedāšana ar tautas instrumenta pavadījumu. (Pavadījumu </w:t>
      </w:r>
      <w:r>
        <w:rPr>
          <w:sz w:val="26"/>
          <w:szCs w:val="26"/>
        </w:rPr>
        <w:t xml:space="preserve">drīkst spēlēt arī </w:t>
      </w:r>
      <w:r w:rsidRPr="001460A7">
        <w:rPr>
          <w:sz w:val="26"/>
          <w:szCs w:val="26"/>
        </w:rPr>
        <w:t>cits dalībnieks, instrumenta spēlēšana konkursā netiek vērtēta);</w:t>
      </w:r>
    </w:p>
    <w:p w:rsidR="001460A7" w:rsidRPr="00581E54" w:rsidRDefault="001460A7" w:rsidP="00506504">
      <w:pPr>
        <w:numPr>
          <w:ilvl w:val="1"/>
          <w:numId w:val="6"/>
        </w:numPr>
        <w:jc w:val="both"/>
        <w:rPr>
          <w:sz w:val="26"/>
          <w:szCs w:val="26"/>
        </w:rPr>
      </w:pPr>
      <w:r w:rsidRPr="001460A7">
        <w:rPr>
          <w:sz w:val="26"/>
          <w:szCs w:val="26"/>
        </w:rPr>
        <w:t>mazās dziedātāju grupas, atbilstoši tradicionālam balsu salikumam (saucēja balsi izdzied tikai viens dalībnieks).</w:t>
      </w:r>
    </w:p>
    <w:p w:rsidR="001460A7" w:rsidRPr="001460A7" w:rsidRDefault="001460A7" w:rsidP="00506504">
      <w:pPr>
        <w:pStyle w:val="BodyText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 w:rsidRPr="001460A7">
        <w:rPr>
          <w:rFonts w:ascii="Times New Roman" w:hAnsi="Times New Roman"/>
          <w:color w:val="000000"/>
          <w:sz w:val="26"/>
          <w:szCs w:val="26"/>
        </w:rPr>
        <w:t xml:space="preserve">Dalībnieki konkursā uzstājas akustiskā veidā, neizmantojot skaņu pastiprinošas iekārtas. Pavadījumam </w:t>
      </w:r>
      <w:r w:rsidR="00581E54">
        <w:rPr>
          <w:rFonts w:ascii="Times New Roman" w:hAnsi="Times New Roman"/>
          <w:color w:val="000000"/>
          <w:sz w:val="26"/>
          <w:szCs w:val="26"/>
        </w:rPr>
        <w:t>drīkst</w:t>
      </w:r>
      <w:r w:rsidRPr="001460A7">
        <w:rPr>
          <w:rFonts w:ascii="Times New Roman" w:hAnsi="Times New Roman"/>
          <w:color w:val="000000"/>
          <w:sz w:val="26"/>
          <w:szCs w:val="26"/>
        </w:rPr>
        <w:t xml:space="preserve"> izmantot tikai tautas mūzikas instrumentu, pavadījumu </w:t>
      </w:r>
      <w:r w:rsidR="00581E54">
        <w:rPr>
          <w:rFonts w:ascii="Times New Roman" w:hAnsi="Times New Roman"/>
          <w:color w:val="000000"/>
          <w:sz w:val="26"/>
          <w:szCs w:val="26"/>
        </w:rPr>
        <w:t xml:space="preserve">drīkst </w:t>
      </w:r>
      <w:r w:rsidRPr="001460A7">
        <w:rPr>
          <w:rFonts w:ascii="Times New Roman" w:hAnsi="Times New Roman"/>
          <w:color w:val="000000"/>
          <w:sz w:val="26"/>
          <w:szCs w:val="26"/>
        </w:rPr>
        <w:t>spēlēt arī kolektīva vadītājs.</w:t>
      </w:r>
    </w:p>
    <w:p w:rsidR="001460A7" w:rsidRPr="001460A7" w:rsidRDefault="001460A7" w:rsidP="00506504">
      <w:pPr>
        <w:pStyle w:val="BodyText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 w:rsidRPr="001460A7">
        <w:rPr>
          <w:rFonts w:ascii="Times New Roman" w:hAnsi="Times New Roman"/>
          <w:color w:val="000000"/>
          <w:sz w:val="26"/>
          <w:szCs w:val="26"/>
        </w:rPr>
        <w:t>Katrs konkursa dalībnieks vai mazās grupas pārstāvis pirms priekšnesuma sniedz īsu mutisk</w:t>
      </w:r>
      <w:r w:rsidR="00506504">
        <w:rPr>
          <w:rFonts w:ascii="Times New Roman" w:hAnsi="Times New Roman"/>
          <w:color w:val="000000"/>
          <w:sz w:val="26"/>
          <w:szCs w:val="26"/>
        </w:rPr>
        <w:t>u stāstījumu par sevi, nosaucot</w:t>
      </w:r>
      <w:r w:rsidRPr="001460A7">
        <w:rPr>
          <w:rFonts w:ascii="Times New Roman" w:hAnsi="Times New Roman"/>
          <w:color w:val="000000"/>
          <w:sz w:val="26"/>
          <w:szCs w:val="26"/>
        </w:rPr>
        <w:t xml:space="preserve"> vārdu, uzvārdu, vecumu, skolu vai pulciņu, kurā darbojas un īsi ra</w:t>
      </w:r>
      <w:r w:rsidR="00506504">
        <w:rPr>
          <w:rFonts w:ascii="Times New Roman" w:hAnsi="Times New Roman"/>
          <w:color w:val="000000"/>
          <w:sz w:val="26"/>
          <w:szCs w:val="26"/>
        </w:rPr>
        <w:t>ksturo dziedamo dziesmu izvēli.</w:t>
      </w:r>
    </w:p>
    <w:p w:rsidR="001460A7" w:rsidRPr="00581E54" w:rsidRDefault="001460A7" w:rsidP="00506504">
      <w:pPr>
        <w:pStyle w:val="BodyText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 w:rsidRPr="001460A7">
        <w:rPr>
          <w:rFonts w:ascii="Times New Roman" w:hAnsi="Times New Roman"/>
          <w:color w:val="000000"/>
          <w:sz w:val="26"/>
          <w:szCs w:val="26"/>
        </w:rPr>
        <w:t>Konkursa laikā pedagogi nedrīkst diriģēt, padot toni un dziedāt līdzi izpildītājiem, izņemot gadījumus, kad konkursa dalībnieks nevar iesākt dziesmu, uztraukuma dēļ. Atkarībā no situācijas, tas var pazemināt dalībnieka vērtējumu.</w:t>
      </w:r>
    </w:p>
    <w:p w:rsidR="001460A7" w:rsidRPr="001460A7" w:rsidRDefault="001460A7" w:rsidP="00506504">
      <w:pPr>
        <w:pStyle w:val="BodyTextIndent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1460A7">
        <w:rPr>
          <w:rFonts w:ascii="Times New Roman" w:hAnsi="Times New Roman"/>
          <w:sz w:val="26"/>
          <w:szCs w:val="26"/>
        </w:rPr>
        <w:t>Ja kāds no dalībniekiem konkursa norises  laikā ir saslimis, viņam tiek dota iespēja piedalīties konkursa pusfinālos kādā no citiem Latvijas novadiem. (Informācija par novadu pusfinālu organizatoriem atrodas VISC mājas l</w:t>
      </w:r>
      <w:r w:rsidR="00581E54">
        <w:rPr>
          <w:rFonts w:ascii="Times New Roman" w:hAnsi="Times New Roman"/>
          <w:sz w:val="26"/>
          <w:szCs w:val="26"/>
        </w:rPr>
        <w:t>a</w:t>
      </w:r>
      <w:r w:rsidRPr="001460A7">
        <w:rPr>
          <w:rFonts w:ascii="Times New Roman" w:hAnsi="Times New Roman"/>
          <w:sz w:val="26"/>
          <w:szCs w:val="26"/>
        </w:rPr>
        <w:t>pā</w:t>
      </w:r>
      <w:r w:rsidR="00581E54">
        <w:rPr>
          <w:rFonts w:ascii="Times New Roman" w:hAnsi="Times New Roman"/>
          <w:sz w:val="26"/>
          <w:szCs w:val="26"/>
        </w:rPr>
        <w:t xml:space="preserve"> </w:t>
      </w:r>
      <w:hyperlink r:id="rId8" w:history="1">
        <w:r w:rsidR="009249C1" w:rsidRPr="00C626A0">
          <w:rPr>
            <w:rFonts w:ascii="Times New Roman" w:hAnsi="Times New Roman"/>
            <w:sz w:val="26"/>
            <w:szCs w:val="26"/>
          </w:rPr>
          <w:t>http://visc.gov.lv/intizglitiba/folklora.shtml</w:t>
        </w:r>
      </w:hyperlink>
      <w:r w:rsidRPr="001460A7">
        <w:rPr>
          <w:rFonts w:ascii="Times New Roman" w:hAnsi="Times New Roman"/>
          <w:sz w:val="26"/>
          <w:szCs w:val="26"/>
        </w:rPr>
        <w:t>).</w:t>
      </w:r>
    </w:p>
    <w:p w:rsidR="00B320A2" w:rsidRPr="001460A7" w:rsidRDefault="00B320A2" w:rsidP="00506504">
      <w:pPr>
        <w:rPr>
          <w:b/>
          <w:sz w:val="26"/>
          <w:szCs w:val="26"/>
        </w:rPr>
      </w:pPr>
    </w:p>
    <w:p w:rsidR="001460A7" w:rsidRPr="001460A7" w:rsidRDefault="001460A7" w:rsidP="00506504">
      <w:pPr>
        <w:jc w:val="center"/>
        <w:rPr>
          <w:b/>
          <w:sz w:val="26"/>
          <w:szCs w:val="26"/>
        </w:rPr>
      </w:pPr>
      <w:r w:rsidRPr="001460A7">
        <w:rPr>
          <w:b/>
          <w:sz w:val="26"/>
          <w:szCs w:val="26"/>
        </w:rPr>
        <w:t>VII</w:t>
      </w:r>
      <w:r w:rsidR="00C626A0">
        <w:rPr>
          <w:b/>
          <w:sz w:val="26"/>
          <w:szCs w:val="26"/>
        </w:rPr>
        <w:t>.</w:t>
      </w:r>
      <w:r w:rsidRPr="001460A7">
        <w:rPr>
          <w:b/>
          <w:sz w:val="26"/>
          <w:szCs w:val="26"/>
        </w:rPr>
        <w:t xml:space="preserve"> Pieteikšan</w:t>
      </w:r>
      <w:r w:rsidR="00506504">
        <w:rPr>
          <w:b/>
          <w:sz w:val="26"/>
          <w:szCs w:val="26"/>
        </w:rPr>
        <w:t>ās</w:t>
      </w:r>
    </w:p>
    <w:p w:rsidR="00B320A2" w:rsidRDefault="00076961" w:rsidP="00506504">
      <w:pPr>
        <w:pStyle w:val="BodyTextIndent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Pieteikums (pielikums)</w:t>
      </w:r>
      <w:r w:rsidR="001460A7" w:rsidRPr="001460A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jāiesūta </w:t>
      </w:r>
      <w:r w:rsidR="001460A7" w:rsidRPr="001460A7">
        <w:rPr>
          <w:rFonts w:ascii="Times New Roman" w:hAnsi="Times New Roman"/>
          <w:color w:val="000000"/>
          <w:sz w:val="26"/>
          <w:szCs w:val="26"/>
        </w:rPr>
        <w:t>līdz 201</w:t>
      </w:r>
      <w:r w:rsidR="00AF4CA4">
        <w:rPr>
          <w:rFonts w:ascii="Times New Roman" w:hAnsi="Times New Roman"/>
          <w:color w:val="000000"/>
          <w:sz w:val="26"/>
          <w:szCs w:val="26"/>
        </w:rPr>
        <w:t>4</w:t>
      </w:r>
      <w:r w:rsidR="001460A7" w:rsidRPr="001460A7">
        <w:rPr>
          <w:rFonts w:ascii="Times New Roman" w:hAnsi="Times New Roman"/>
          <w:color w:val="000000"/>
          <w:sz w:val="26"/>
          <w:szCs w:val="26"/>
        </w:rPr>
        <w:t>.gada 1</w:t>
      </w:r>
      <w:r w:rsidR="002F75A8">
        <w:rPr>
          <w:rFonts w:ascii="Times New Roman" w:hAnsi="Times New Roman"/>
          <w:color w:val="000000"/>
          <w:sz w:val="26"/>
          <w:szCs w:val="26"/>
        </w:rPr>
        <w:t>7</w:t>
      </w:r>
      <w:r w:rsidR="00506504">
        <w:rPr>
          <w:rFonts w:ascii="Times New Roman" w:hAnsi="Times New Roman"/>
          <w:color w:val="000000"/>
          <w:sz w:val="26"/>
          <w:szCs w:val="26"/>
        </w:rPr>
        <w:t>.</w:t>
      </w:r>
      <w:r w:rsidR="00581E54">
        <w:rPr>
          <w:rFonts w:ascii="Times New Roman" w:hAnsi="Times New Roman"/>
          <w:color w:val="000000"/>
          <w:sz w:val="26"/>
          <w:szCs w:val="26"/>
        </w:rPr>
        <w:t>februārim Centra</w:t>
      </w:r>
      <w:r w:rsidR="00581E54" w:rsidRPr="003F5C10">
        <w:rPr>
          <w:rFonts w:ascii="Times New Roman" w:hAnsi="Times New Roman"/>
          <w:color w:val="000000"/>
          <w:sz w:val="26"/>
          <w:szCs w:val="26"/>
        </w:rPr>
        <w:t xml:space="preserve"> folkloras </w:t>
      </w:r>
      <w:r w:rsidR="00581E54">
        <w:rPr>
          <w:rFonts w:ascii="Times New Roman" w:hAnsi="Times New Roman"/>
          <w:color w:val="000000"/>
          <w:sz w:val="26"/>
          <w:szCs w:val="26"/>
        </w:rPr>
        <w:t>metodiskās apvienības</w:t>
      </w:r>
      <w:r w:rsidR="00581E54" w:rsidRPr="003F5C10">
        <w:rPr>
          <w:rFonts w:ascii="Times New Roman" w:hAnsi="Times New Roman"/>
          <w:color w:val="000000"/>
          <w:sz w:val="26"/>
          <w:szCs w:val="26"/>
        </w:rPr>
        <w:t xml:space="preserve"> metodiķei, Rīgas novada bērnu un jauniešu folkloras kopu koordinatorei D</w:t>
      </w:r>
      <w:r>
        <w:rPr>
          <w:rFonts w:ascii="Times New Roman" w:hAnsi="Times New Roman"/>
          <w:color w:val="000000"/>
          <w:sz w:val="26"/>
          <w:szCs w:val="26"/>
        </w:rPr>
        <w:t>inai Liepai pa pastu</w:t>
      </w:r>
      <w:r w:rsidR="00581E54">
        <w:rPr>
          <w:rFonts w:ascii="Times New Roman" w:hAnsi="Times New Roman"/>
          <w:color w:val="000000"/>
          <w:sz w:val="26"/>
          <w:szCs w:val="26"/>
        </w:rPr>
        <w:t xml:space="preserve"> BJC „Rīgas Skolēnu pils”, K. Barona iela 99, LV-1012</w:t>
      </w:r>
      <w:r w:rsidR="00581E54" w:rsidRPr="003F5C10">
        <w:rPr>
          <w:rFonts w:ascii="Times New Roman" w:hAnsi="Times New Roman"/>
          <w:color w:val="000000"/>
          <w:sz w:val="26"/>
          <w:szCs w:val="26"/>
        </w:rPr>
        <w:t xml:space="preserve"> vai elektroniski</w:t>
      </w:r>
      <w:r>
        <w:rPr>
          <w:rFonts w:ascii="Times New Roman" w:hAnsi="Times New Roman"/>
          <w:color w:val="000000"/>
          <w:sz w:val="26"/>
          <w:szCs w:val="26"/>
        </w:rPr>
        <w:t xml:space="preserve"> e-pasta adrese</w:t>
      </w:r>
      <w:r w:rsidR="00581E54" w:rsidRPr="003F5C10">
        <w:rPr>
          <w:rFonts w:ascii="Times New Roman" w:hAnsi="Times New Roman"/>
          <w:color w:val="000000"/>
          <w:sz w:val="26"/>
          <w:szCs w:val="26"/>
        </w:rPr>
        <w:t xml:space="preserve"> </w:t>
      </w:r>
      <w:hyperlink r:id="rId9" w:history="1">
        <w:r w:rsidR="00F42EFC" w:rsidRPr="00D77B58">
          <w:rPr>
            <w:rStyle w:val="Hyperlink"/>
            <w:rFonts w:ascii="Times New Roman" w:hAnsi="Times New Roman"/>
            <w:sz w:val="26"/>
            <w:szCs w:val="26"/>
          </w:rPr>
          <w:t>dina.liepa@intereses.lv</w:t>
        </w:r>
      </w:hyperlink>
      <w:r w:rsidR="00581E5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81E54" w:rsidRPr="003F5C10">
        <w:rPr>
          <w:rFonts w:ascii="Times New Roman" w:hAnsi="Times New Roman"/>
          <w:color w:val="000000"/>
          <w:sz w:val="26"/>
          <w:szCs w:val="26"/>
        </w:rPr>
        <w:t>.</w:t>
      </w:r>
      <w:r w:rsidR="00581E54" w:rsidRPr="003F5C10">
        <w:rPr>
          <w:rFonts w:ascii="Times New Roman" w:hAnsi="Times New Roman"/>
          <w:sz w:val="26"/>
          <w:szCs w:val="26"/>
        </w:rPr>
        <w:t xml:space="preserve"> </w:t>
      </w:r>
    </w:p>
    <w:p w:rsidR="00B320A2" w:rsidRPr="00B320A2" w:rsidRDefault="00B320A2" w:rsidP="00B320A2">
      <w:pPr>
        <w:pStyle w:val="BodyTextIndent"/>
        <w:ind w:firstLine="374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460A7" w:rsidRPr="00076961" w:rsidRDefault="00076961" w:rsidP="00076961">
      <w:pPr>
        <w:pStyle w:val="BodyText2"/>
        <w:tabs>
          <w:tab w:val="left" w:pos="720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VIII</w:t>
      </w:r>
      <w:r w:rsidR="00C626A0">
        <w:rPr>
          <w:rFonts w:ascii="Times New Roman" w:hAnsi="Times New Roman"/>
          <w:b/>
          <w:sz w:val="26"/>
          <w:szCs w:val="26"/>
        </w:rPr>
        <w:t>.</w:t>
      </w:r>
      <w:r w:rsidR="001460A7" w:rsidRPr="001460A7">
        <w:rPr>
          <w:rFonts w:ascii="Times New Roman" w:hAnsi="Times New Roman"/>
          <w:b/>
          <w:sz w:val="26"/>
          <w:szCs w:val="26"/>
        </w:rPr>
        <w:t xml:space="preserve"> </w:t>
      </w:r>
      <w:r w:rsidR="00581E54">
        <w:rPr>
          <w:rFonts w:ascii="Times New Roman" w:hAnsi="Times New Roman"/>
          <w:b/>
          <w:sz w:val="26"/>
          <w:szCs w:val="26"/>
        </w:rPr>
        <w:t>Žūrija, vērtēšana</w:t>
      </w:r>
      <w:r>
        <w:rPr>
          <w:rFonts w:ascii="Times New Roman" w:hAnsi="Times New Roman"/>
          <w:b/>
          <w:sz w:val="26"/>
          <w:szCs w:val="26"/>
        </w:rPr>
        <w:t>s kritēriji</w:t>
      </w:r>
      <w:r w:rsidR="00581E54">
        <w:rPr>
          <w:rFonts w:ascii="Times New Roman" w:hAnsi="Times New Roman"/>
          <w:b/>
          <w:sz w:val="26"/>
          <w:szCs w:val="26"/>
        </w:rPr>
        <w:t>, apbalvošana</w:t>
      </w:r>
    </w:p>
    <w:p w:rsidR="001460A7" w:rsidRPr="001460A7" w:rsidRDefault="00581E54" w:rsidP="00076961">
      <w:pPr>
        <w:pStyle w:val="BodyTextIndent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3F5C10">
        <w:rPr>
          <w:rFonts w:ascii="Times New Roman" w:hAnsi="Times New Roman"/>
          <w:sz w:val="26"/>
          <w:szCs w:val="26"/>
        </w:rPr>
        <w:t xml:space="preserve">Konkursu vērtē </w:t>
      </w:r>
      <w:r w:rsidR="00076961">
        <w:rPr>
          <w:rFonts w:ascii="Times New Roman" w:hAnsi="Times New Roman"/>
          <w:sz w:val="26"/>
          <w:szCs w:val="26"/>
        </w:rPr>
        <w:t xml:space="preserve">Centra izveidota un </w:t>
      </w:r>
      <w:r>
        <w:rPr>
          <w:rFonts w:ascii="Times New Roman" w:hAnsi="Times New Roman"/>
          <w:sz w:val="26"/>
          <w:szCs w:val="26"/>
        </w:rPr>
        <w:t>SJP</w:t>
      </w:r>
      <w:r w:rsidRPr="003F5C10">
        <w:rPr>
          <w:rFonts w:ascii="Times New Roman" w:hAnsi="Times New Roman"/>
          <w:sz w:val="26"/>
          <w:szCs w:val="26"/>
        </w:rPr>
        <w:t xml:space="preserve"> apstiprināta žūrija.</w:t>
      </w:r>
    </w:p>
    <w:p w:rsidR="001460A7" w:rsidRDefault="00076961" w:rsidP="00076961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Žūrija priekšnesumu vērtē vecuma grupās</w:t>
      </w:r>
      <w:r w:rsidR="00581E54">
        <w:rPr>
          <w:sz w:val="26"/>
          <w:szCs w:val="26"/>
        </w:rPr>
        <w:t xml:space="preserve"> </w:t>
      </w:r>
      <w:r>
        <w:rPr>
          <w:sz w:val="26"/>
          <w:szCs w:val="26"/>
        </w:rPr>
        <w:t>piešķirot</w:t>
      </w:r>
      <w:r w:rsidR="00581E54">
        <w:rPr>
          <w:sz w:val="26"/>
          <w:szCs w:val="26"/>
        </w:rPr>
        <w:t xml:space="preserve"> 1., 2., </w:t>
      </w:r>
      <w:r>
        <w:rPr>
          <w:sz w:val="26"/>
          <w:szCs w:val="26"/>
        </w:rPr>
        <w:t>vai 3.pakāpi</w:t>
      </w:r>
      <w:r w:rsidR="00581E54">
        <w:rPr>
          <w:sz w:val="26"/>
          <w:szCs w:val="26"/>
        </w:rPr>
        <w:t>.</w:t>
      </w:r>
    </w:p>
    <w:p w:rsidR="00581E54" w:rsidRDefault="00076961" w:rsidP="00076961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V</w:t>
      </w:r>
      <w:r w:rsidR="00581E54">
        <w:rPr>
          <w:sz w:val="26"/>
          <w:szCs w:val="26"/>
        </w:rPr>
        <w:t>ērtēšanas kritēriji:</w:t>
      </w:r>
    </w:p>
    <w:p w:rsidR="00581E54" w:rsidRDefault="00581E54" w:rsidP="00076961">
      <w:pPr>
        <w:numPr>
          <w:ilvl w:val="1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muzikalitāte;</w:t>
      </w:r>
    </w:p>
    <w:p w:rsidR="00581E54" w:rsidRDefault="00581E54" w:rsidP="00076961">
      <w:pPr>
        <w:numPr>
          <w:ilvl w:val="1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repertuāra atbilstība dziedātāja vecumam un dotībām</w:t>
      </w:r>
      <w:r w:rsidR="00F42EFC">
        <w:rPr>
          <w:sz w:val="26"/>
          <w:szCs w:val="26"/>
        </w:rPr>
        <w:t>, priekšnesuma pietuvinājums tradīcijai</w:t>
      </w:r>
      <w:r>
        <w:rPr>
          <w:sz w:val="26"/>
          <w:szCs w:val="26"/>
        </w:rPr>
        <w:t>;</w:t>
      </w:r>
    </w:p>
    <w:p w:rsidR="00581E54" w:rsidRPr="00F42EFC" w:rsidRDefault="00581E54" w:rsidP="00F42EFC">
      <w:pPr>
        <w:numPr>
          <w:ilvl w:val="1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izpildījuma dabiskums</w:t>
      </w:r>
      <w:r w:rsidR="00F42EFC">
        <w:rPr>
          <w:sz w:val="26"/>
          <w:szCs w:val="26"/>
        </w:rPr>
        <w:t>, priekšnesuma pievilcība (attiecībā pret auditoriju, vai klausītāji ir ieinteresēti; attiecība pret sevi – vai pašam patīk);</w:t>
      </w:r>
    </w:p>
    <w:p w:rsidR="002A4A47" w:rsidRDefault="002A4A47" w:rsidP="00076961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Vērtējuma skala:</w:t>
      </w:r>
      <w:r w:rsidR="00076961">
        <w:rPr>
          <w:sz w:val="26"/>
          <w:szCs w:val="26"/>
        </w:rPr>
        <w:t xml:space="preserve"> </w:t>
      </w:r>
      <w:r>
        <w:rPr>
          <w:sz w:val="26"/>
          <w:szCs w:val="26"/>
        </w:rPr>
        <w:t>10 – izcili, 9 – teicami, 8 – ļoti labi, 7 – labi, 6 – gandrīz labi, 5 – viduvēji, 4 – apmierinoši, 3 – vāji, 2 – ļoti vāji, 1 – ļoti, ļoti vāji.</w:t>
      </w:r>
    </w:p>
    <w:p w:rsidR="00076961" w:rsidRDefault="00076961" w:rsidP="00076961">
      <w:pPr>
        <w:ind w:left="720"/>
        <w:jc w:val="both"/>
        <w:rPr>
          <w:sz w:val="26"/>
          <w:szCs w:val="26"/>
        </w:rPr>
      </w:pPr>
    </w:p>
    <w:p w:rsidR="002A4A47" w:rsidRDefault="002A4A47" w:rsidP="00076961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Vērtējuma skaidrojums:</w:t>
      </w:r>
    </w:p>
    <w:p w:rsidR="00F42EFC" w:rsidRPr="00F42EFC" w:rsidRDefault="00F42EFC" w:rsidP="0006527A">
      <w:pPr>
        <w:pStyle w:val="ListParagraph"/>
        <w:jc w:val="both"/>
        <w:rPr>
          <w:sz w:val="26"/>
          <w:szCs w:val="26"/>
        </w:rPr>
      </w:pPr>
      <w:r w:rsidRPr="00F42EFC">
        <w:rPr>
          <w:sz w:val="26"/>
          <w:szCs w:val="26"/>
        </w:rPr>
        <w:t xml:space="preserve">25 – 30 punkti       </w:t>
      </w:r>
      <w:r w:rsidRPr="00F42EFC">
        <w:rPr>
          <w:sz w:val="26"/>
          <w:szCs w:val="26"/>
        </w:rPr>
        <w:tab/>
        <w:t>I pakāpe</w:t>
      </w:r>
    </w:p>
    <w:p w:rsidR="00F42EFC" w:rsidRPr="00F42EFC" w:rsidRDefault="00F42EFC" w:rsidP="0006527A">
      <w:pPr>
        <w:pStyle w:val="ListParagraph"/>
        <w:jc w:val="both"/>
        <w:rPr>
          <w:sz w:val="26"/>
          <w:szCs w:val="26"/>
        </w:rPr>
      </w:pPr>
      <w:r w:rsidRPr="00F42EFC">
        <w:rPr>
          <w:sz w:val="26"/>
          <w:szCs w:val="26"/>
        </w:rPr>
        <w:t xml:space="preserve">19 – 24 punkti </w:t>
      </w:r>
      <w:r w:rsidRPr="00F42EFC">
        <w:rPr>
          <w:sz w:val="26"/>
          <w:szCs w:val="26"/>
        </w:rPr>
        <w:tab/>
        <w:t>II pakāpe</w:t>
      </w:r>
    </w:p>
    <w:p w:rsidR="00F42EFC" w:rsidRPr="00F42EFC" w:rsidRDefault="00F42EFC" w:rsidP="0006527A">
      <w:pPr>
        <w:pStyle w:val="ListParagraph"/>
        <w:jc w:val="both"/>
        <w:rPr>
          <w:sz w:val="26"/>
          <w:szCs w:val="26"/>
        </w:rPr>
      </w:pPr>
      <w:r w:rsidRPr="00F42EFC">
        <w:rPr>
          <w:sz w:val="26"/>
          <w:szCs w:val="26"/>
        </w:rPr>
        <w:t xml:space="preserve">13 – 18 punkti </w:t>
      </w:r>
      <w:r w:rsidRPr="00F42EFC">
        <w:rPr>
          <w:sz w:val="26"/>
          <w:szCs w:val="26"/>
        </w:rPr>
        <w:tab/>
        <w:t>III</w:t>
      </w:r>
      <w:bookmarkStart w:id="0" w:name="_GoBack"/>
      <w:bookmarkEnd w:id="0"/>
      <w:r w:rsidRPr="00F42EFC">
        <w:rPr>
          <w:sz w:val="26"/>
          <w:szCs w:val="26"/>
        </w:rPr>
        <w:t xml:space="preserve"> pakāpe</w:t>
      </w:r>
    </w:p>
    <w:p w:rsidR="00076961" w:rsidRDefault="00076961" w:rsidP="00076961">
      <w:pPr>
        <w:ind w:left="720"/>
        <w:jc w:val="both"/>
        <w:rPr>
          <w:sz w:val="26"/>
          <w:szCs w:val="26"/>
        </w:rPr>
      </w:pPr>
    </w:p>
    <w:p w:rsidR="002A4A47" w:rsidRPr="00076961" w:rsidRDefault="002A4A47" w:rsidP="00076961">
      <w:pPr>
        <w:numPr>
          <w:ilvl w:val="0"/>
          <w:numId w:val="6"/>
        </w:numPr>
        <w:jc w:val="both"/>
        <w:rPr>
          <w:color w:val="FF0000"/>
          <w:sz w:val="26"/>
          <w:szCs w:val="26"/>
        </w:rPr>
      </w:pPr>
      <w:r w:rsidRPr="00076961">
        <w:rPr>
          <w:sz w:val="26"/>
          <w:szCs w:val="26"/>
        </w:rPr>
        <w:t>Katram konkur</w:t>
      </w:r>
      <w:r w:rsidR="00FC71C8">
        <w:rPr>
          <w:sz w:val="26"/>
          <w:szCs w:val="26"/>
        </w:rPr>
        <w:t>sa dalībniekam žūrijas</w:t>
      </w:r>
      <w:r w:rsidRPr="00076961">
        <w:rPr>
          <w:sz w:val="26"/>
          <w:szCs w:val="26"/>
        </w:rPr>
        <w:t xml:space="preserve"> pārstāvji veido savu vērtējuma skalu. Apspriedes laikā rezultāti tiek summēti un noteiktas nominācijas.</w:t>
      </w:r>
      <w:r w:rsidR="00076961">
        <w:rPr>
          <w:sz w:val="26"/>
          <w:szCs w:val="26"/>
        </w:rPr>
        <w:t xml:space="preserve"> </w:t>
      </w:r>
    </w:p>
    <w:p w:rsidR="002A4A47" w:rsidRPr="003D6740" w:rsidRDefault="00076961" w:rsidP="00076961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K</w:t>
      </w:r>
      <w:r w:rsidR="002A4A47" w:rsidRPr="00076961">
        <w:rPr>
          <w:sz w:val="26"/>
          <w:szCs w:val="26"/>
        </w:rPr>
        <w:t xml:space="preserve">onkursa </w:t>
      </w:r>
      <w:r w:rsidR="0059305C">
        <w:rPr>
          <w:sz w:val="26"/>
          <w:szCs w:val="26"/>
        </w:rPr>
        <w:t xml:space="preserve">I pakāpes ieguvēji </w:t>
      </w:r>
      <w:r w:rsidR="002A4A47" w:rsidRPr="00076961">
        <w:rPr>
          <w:sz w:val="26"/>
          <w:szCs w:val="26"/>
        </w:rPr>
        <w:t>piedal</w:t>
      </w:r>
      <w:r w:rsidR="0059305C">
        <w:rPr>
          <w:sz w:val="26"/>
          <w:szCs w:val="26"/>
        </w:rPr>
        <w:t>ās</w:t>
      </w:r>
      <w:r w:rsidR="002A4A47" w:rsidRPr="00076961">
        <w:rPr>
          <w:sz w:val="26"/>
          <w:szCs w:val="26"/>
        </w:rPr>
        <w:t xml:space="preserve"> valsts līmeņa tradicionālās muzicēšanas finālā 201</w:t>
      </w:r>
      <w:r w:rsidR="0006527A">
        <w:rPr>
          <w:sz w:val="26"/>
          <w:szCs w:val="26"/>
        </w:rPr>
        <w:t>4</w:t>
      </w:r>
      <w:r w:rsidR="002A4A47" w:rsidRPr="00076961">
        <w:rPr>
          <w:sz w:val="26"/>
          <w:szCs w:val="26"/>
        </w:rPr>
        <w:t>.gada 2</w:t>
      </w:r>
      <w:r w:rsidR="0006527A">
        <w:rPr>
          <w:sz w:val="26"/>
          <w:szCs w:val="26"/>
        </w:rPr>
        <w:t>6</w:t>
      </w:r>
      <w:r w:rsidR="002A4A47" w:rsidRPr="00076961">
        <w:rPr>
          <w:sz w:val="26"/>
          <w:szCs w:val="26"/>
        </w:rPr>
        <w:t>.aprīlī, Rīgas Latviešu biedrības namā.</w:t>
      </w:r>
      <w:r>
        <w:rPr>
          <w:sz w:val="26"/>
          <w:szCs w:val="26"/>
        </w:rPr>
        <w:t xml:space="preserve"> </w:t>
      </w:r>
    </w:p>
    <w:p w:rsidR="003D6740" w:rsidRPr="003D6740" w:rsidRDefault="003D6740" w:rsidP="003D6740">
      <w:pPr>
        <w:ind w:left="720"/>
        <w:jc w:val="both"/>
        <w:rPr>
          <w:sz w:val="26"/>
          <w:szCs w:val="26"/>
        </w:rPr>
      </w:pPr>
    </w:p>
    <w:p w:rsidR="003D6740" w:rsidRPr="00076961" w:rsidRDefault="003D6740" w:rsidP="003D6740">
      <w:pPr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IX</w:t>
      </w:r>
      <w:r w:rsidR="00C626A0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Citi noteikumi</w:t>
      </w:r>
    </w:p>
    <w:p w:rsidR="003D6740" w:rsidRDefault="003D6740" w:rsidP="003D6740">
      <w:pPr>
        <w:numPr>
          <w:ilvl w:val="0"/>
          <w:numId w:val="6"/>
        </w:numPr>
        <w:jc w:val="both"/>
        <w:rPr>
          <w:sz w:val="26"/>
          <w:szCs w:val="26"/>
        </w:rPr>
      </w:pPr>
      <w:r w:rsidRPr="003D6740">
        <w:rPr>
          <w:sz w:val="26"/>
          <w:szCs w:val="26"/>
        </w:rPr>
        <w:t>Izglītības iestāde nodrošina Latvijas Republikas Ministru kabineta noteikumu Nr.492 „Kārtība, kādā nodrošināma izglītojamo drošība izglītības iestādēs un to organizētajos pasākumos” prasības.</w:t>
      </w:r>
    </w:p>
    <w:p w:rsidR="003D6740" w:rsidRPr="003D6740" w:rsidRDefault="003D6740" w:rsidP="003D6740">
      <w:pPr>
        <w:numPr>
          <w:ilvl w:val="0"/>
          <w:numId w:val="6"/>
        </w:numPr>
        <w:jc w:val="both"/>
        <w:rPr>
          <w:sz w:val="26"/>
          <w:szCs w:val="26"/>
        </w:rPr>
      </w:pPr>
      <w:r w:rsidRPr="003D6740">
        <w:rPr>
          <w:sz w:val="26"/>
          <w:szCs w:val="26"/>
        </w:rPr>
        <w:t>Konkursa organizatori nodrošina Fizisko personu datu aizsardzības likuma prasības.</w:t>
      </w:r>
    </w:p>
    <w:p w:rsidR="003D6740" w:rsidRDefault="003D6740" w:rsidP="003D6740">
      <w:pPr>
        <w:jc w:val="both"/>
        <w:rPr>
          <w:sz w:val="26"/>
          <w:szCs w:val="26"/>
        </w:rPr>
      </w:pPr>
    </w:p>
    <w:p w:rsidR="003D6740" w:rsidRDefault="003D6740" w:rsidP="003D6740">
      <w:pPr>
        <w:jc w:val="both"/>
        <w:rPr>
          <w:sz w:val="26"/>
          <w:szCs w:val="26"/>
        </w:rPr>
      </w:pPr>
    </w:p>
    <w:p w:rsidR="00A91481" w:rsidRDefault="00A91481" w:rsidP="003D6740">
      <w:pPr>
        <w:jc w:val="both"/>
        <w:rPr>
          <w:sz w:val="26"/>
          <w:szCs w:val="26"/>
        </w:rPr>
      </w:pPr>
    </w:p>
    <w:p w:rsidR="00A91481" w:rsidRPr="003F5C10" w:rsidRDefault="00A91481" w:rsidP="003D6740">
      <w:pPr>
        <w:jc w:val="both"/>
        <w:rPr>
          <w:sz w:val="26"/>
          <w:szCs w:val="26"/>
        </w:rPr>
      </w:pPr>
    </w:p>
    <w:p w:rsidR="003D6740" w:rsidRDefault="00A91481" w:rsidP="00A91481">
      <w:pPr>
        <w:ind w:firstLine="374"/>
        <w:jc w:val="both"/>
        <w:rPr>
          <w:sz w:val="26"/>
          <w:szCs w:val="26"/>
        </w:rPr>
      </w:pPr>
      <w:r>
        <w:rPr>
          <w:sz w:val="26"/>
          <w:szCs w:val="26"/>
        </w:rPr>
        <w:t>Liepa 29472293</w:t>
      </w:r>
    </w:p>
    <w:p w:rsidR="00A91481" w:rsidRDefault="00A91481" w:rsidP="00A91481">
      <w:pPr>
        <w:ind w:firstLine="374"/>
        <w:jc w:val="both"/>
        <w:rPr>
          <w:sz w:val="26"/>
          <w:szCs w:val="26"/>
        </w:rPr>
      </w:pPr>
      <w:r>
        <w:rPr>
          <w:sz w:val="26"/>
          <w:szCs w:val="26"/>
        </w:rPr>
        <w:t>Dina.liepa@riga.lv</w:t>
      </w:r>
    </w:p>
    <w:p w:rsidR="003D6740" w:rsidRDefault="003D6740" w:rsidP="003D6740">
      <w:pPr>
        <w:jc w:val="both"/>
        <w:rPr>
          <w:sz w:val="26"/>
          <w:szCs w:val="26"/>
        </w:rPr>
      </w:pPr>
    </w:p>
    <w:p w:rsidR="003D6740" w:rsidRDefault="003D6740" w:rsidP="003D6740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4500"/>
      </w:tblGrid>
      <w:tr w:rsidR="003D6740" w:rsidRPr="00CB5B87" w:rsidTr="003F0A48">
        <w:tc>
          <w:tcPr>
            <w:tcW w:w="4503" w:type="dxa"/>
            <w:shd w:val="clear" w:color="auto" w:fill="auto"/>
          </w:tcPr>
          <w:p w:rsidR="003D6740" w:rsidRPr="00CB5B87" w:rsidRDefault="003D6740" w:rsidP="003F0A48">
            <w:pPr>
              <w:jc w:val="both"/>
              <w:rPr>
                <w:sz w:val="26"/>
                <w:szCs w:val="26"/>
              </w:rPr>
            </w:pPr>
            <w:r w:rsidRPr="00CB5B87">
              <w:rPr>
                <w:sz w:val="26"/>
                <w:szCs w:val="26"/>
              </w:rPr>
              <w:t>SASKAŅOTS</w:t>
            </w:r>
          </w:p>
        </w:tc>
        <w:tc>
          <w:tcPr>
            <w:tcW w:w="567" w:type="dxa"/>
            <w:shd w:val="clear" w:color="auto" w:fill="auto"/>
          </w:tcPr>
          <w:p w:rsidR="003D6740" w:rsidRPr="00CB5B87" w:rsidRDefault="003D6740" w:rsidP="003F0A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0" w:type="dxa"/>
            <w:shd w:val="clear" w:color="auto" w:fill="auto"/>
          </w:tcPr>
          <w:p w:rsidR="003D6740" w:rsidRPr="00CB5B87" w:rsidRDefault="003D6740" w:rsidP="003F0A48">
            <w:pPr>
              <w:jc w:val="both"/>
              <w:rPr>
                <w:sz w:val="26"/>
                <w:szCs w:val="26"/>
              </w:rPr>
            </w:pPr>
            <w:r w:rsidRPr="00CB5B87">
              <w:rPr>
                <w:sz w:val="26"/>
                <w:szCs w:val="26"/>
              </w:rPr>
              <w:t>SASKAŅOTS</w:t>
            </w:r>
          </w:p>
        </w:tc>
      </w:tr>
      <w:tr w:rsidR="003D6740" w:rsidRPr="00CB5B87" w:rsidTr="003F0A48">
        <w:tc>
          <w:tcPr>
            <w:tcW w:w="4503" w:type="dxa"/>
            <w:shd w:val="clear" w:color="auto" w:fill="auto"/>
          </w:tcPr>
          <w:p w:rsidR="003D6740" w:rsidRDefault="003D6740" w:rsidP="003F0A48">
            <w:pPr>
              <w:jc w:val="both"/>
              <w:rPr>
                <w:sz w:val="26"/>
                <w:szCs w:val="26"/>
              </w:rPr>
            </w:pPr>
            <w:r w:rsidRPr="00CB5B87">
              <w:rPr>
                <w:sz w:val="26"/>
                <w:szCs w:val="26"/>
              </w:rPr>
              <w:t xml:space="preserve">Rīgas Interešu izglītības metodiskā centra vadītāja </w:t>
            </w:r>
            <w:proofErr w:type="spellStart"/>
            <w:r w:rsidRPr="00CB5B87">
              <w:rPr>
                <w:sz w:val="26"/>
                <w:szCs w:val="26"/>
              </w:rPr>
              <w:t>I.</w:t>
            </w:r>
            <w:r w:rsidR="002F75A8">
              <w:rPr>
                <w:sz w:val="26"/>
                <w:szCs w:val="26"/>
              </w:rPr>
              <w:t>Cimiņa</w:t>
            </w:r>
            <w:proofErr w:type="spellEnd"/>
          </w:p>
          <w:p w:rsidR="002F75A8" w:rsidRPr="00CB5B87" w:rsidRDefault="002F75A8" w:rsidP="003F0A48">
            <w:pPr>
              <w:jc w:val="both"/>
              <w:rPr>
                <w:sz w:val="26"/>
                <w:szCs w:val="26"/>
              </w:rPr>
            </w:pPr>
          </w:p>
          <w:p w:rsidR="003D6740" w:rsidRPr="00CB5B87" w:rsidRDefault="003D6740" w:rsidP="003F0A48">
            <w:pPr>
              <w:jc w:val="both"/>
              <w:rPr>
                <w:sz w:val="26"/>
                <w:szCs w:val="26"/>
              </w:rPr>
            </w:pPr>
            <w:r w:rsidRPr="00CB5B87">
              <w:rPr>
                <w:sz w:val="26"/>
                <w:szCs w:val="26"/>
              </w:rPr>
              <w:t>________________________</w:t>
            </w:r>
          </w:p>
          <w:p w:rsidR="003D6740" w:rsidRPr="00CB5B87" w:rsidRDefault="003D6740" w:rsidP="0006527A">
            <w:pPr>
              <w:jc w:val="both"/>
              <w:rPr>
                <w:sz w:val="26"/>
                <w:szCs w:val="26"/>
              </w:rPr>
            </w:pPr>
            <w:r w:rsidRPr="00CB5B87">
              <w:rPr>
                <w:sz w:val="26"/>
                <w:szCs w:val="26"/>
              </w:rPr>
              <w:t>201</w:t>
            </w:r>
            <w:r w:rsidR="0006527A">
              <w:rPr>
                <w:sz w:val="26"/>
                <w:szCs w:val="26"/>
              </w:rPr>
              <w:t>4</w:t>
            </w:r>
            <w:r w:rsidRPr="00CB5B87">
              <w:rPr>
                <w:sz w:val="26"/>
                <w:szCs w:val="26"/>
              </w:rPr>
              <w:t>.gada ____. _______________</w:t>
            </w:r>
          </w:p>
        </w:tc>
        <w:tc>
          <w:tcPr>
            <w:tcW w:w="567" w:type="dxa"/>
            <w:shd w:val="clear" w:color="auto" w:fill="auto"/>
          </w:tcPr>
          <w:p w:rsidR="003D6740" w:rsidRPr="00CB5B87" w:rsidRDefault="003D6740" w:rsidP="003F0A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0" w:type="dxa"/>
            <w:shd w:val="clear" w:color="auto" w:fill="auto"/>
          </w:tcPr>
          <w:p w:rsidR="003D6740" w:rsidRPr="00CB5B87" w:rsidRDefault="003D6740" w:rsidP="003F0A48">
            <w:pPr>
              <w:jc w:val="both"/>
              <w:rPr>
                <w:sz w:val="26"/>
                <w:szCs w:val="26"/>
              </w:rPr>
            </w:pPr>
            <w:r w:rsidRPr="00CB5B87">
              <w:rPr>
                <w:sz w:val="26"/>
                <w:szCs w:val="26"/>
              </w:rPr>
              <w:t>Rīgas Domes Izglītības, kultūras un sporta departamenta Sporta un jaunatnes pārvaldes priekšniece D.Vīksna</w:t>
            </w:r>
          </w:p>
          <w:p w:rsidR="003D6740" w:rsidRPr="00CB5B87" w:rsidRDefault="003D6740" w:rsidP="003F0A48">
            <w:pPr>
              <w:jc w:val="both"/>
              <w:rPr>
                <w:sz w:val="26"/>
                <w:szCs w:val="26"/>
              </w:rPr>
            </w:pPr>
            <w:r w:rsidRPr="00CB5B87">
              <w:rPr>
                <w:sz w:val="26"/>
                <w:szCs w:val="26"/>
              </w:rPr>
              <w:t>_______________________</w:t>
            </w:r>
          </w:p>
          <w:p w:rsidR="003D6740" w:rsidRPr="00CB5B87" w:rsidRDefault="003D6740" w:rsidP="0006527A">
            <w:pPr>
              <w:jc w:val="both"/>
              <w:rPr>
                <w:sz w:val="26"/>
                <w:szCs w:val="26"/>
              </w:rPr>
            </w:pPr>
            <w:r w:rsidRPr="00CB5B87">
              <w:rPr>
                <w:sz w:val="26"/>
                <w:szCs w:val="26"/>
              </w:rPr>
              <w:t>201</w:t>
            </w:r>
            <w:r w:rsidR="0006527A">
              <w:rPr>
                <w:sz w:val="26"/>
                <w:szCs w:val="26"/>
              </w:rPr>
              <w:t>4</w:t>
            </w:r>
            <w:r w:rsidRPr="00CB5B87">
              <w:rPr>
                <w:sz w:val="26"/>
                <w:szCs w:val="26"/>
              </w:rPr>
              <w:t xml:space="preserve">.gada ___. ________________ </w:t>
            </w:r>
          </w:p>
        </w:tc>
      </w:tr>
    </w:tbl>
    <w:p w:rsidR="003D6740" w:rsidRDefault="003D6740" w:rsidP="003D6740">
      <w:pPr>
        <w:jc w:val="both"/>
        <w:rPr>
          <w:sz w:val="26"/>
          <w:szCs w:val="26"/>
        </w:rPr>
      </w:pPr>
    </w:p>
    <w:p w:rsidR="003D6740" w:rsidRDefault="00A91481" w:rsidP="003D6740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460A7" w:rsidRPr="00B320A2" w:rsidRDefault="001460A7" w:rsidP="002A4A47">
      <w:pPr>
        <w:jc w:val="right"/>
        <w:rPr>
          <w:sz w:val="26"/>
          <w:szCs w:val="26"/>
        </w:rPr>
      </w:pPr>
      <w:r w:rsidRPr="00B320A2">
        <w:rPr>
          <w:sz w:val="26"/>
          <w:szCs w:val="26"/>
        </w:rPr>
        <w:lastRenderedPageBreak/>
        <w:t>pielikums</w:t>
      </w:r>
    </w:p>
    <w:p w:rsidR="001460A7" w:rsidRPr="00B320A2" w:rsidRDefault="00A91481" w:rsidP="002A4A47">
      <w:pPr>
        <w:pStyle w:val="Title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Rīgas</w:t>
      </w:r>
      <w:r w:rsidR="001460A7" w:rsidRPr="00B320A2">
        <w:rPr>
          <w:rFonts w:ascii="Times New Roman" w:hAnsi="Times New Roman"/>
          <w:sz w:val="26"/>
          <w:szCs w:val="26"/>
        </w:rPr>
        <w:t xml:space="preserve"> tradicionālās dziedāšanas konkursa </w:t>
      </w:r>
    </w:p>
    <w:p w:rsidR="00A91481" w:rsidRDefault="002A4A47" w:rsidP="002A4A47">
      <w:pPr>
        <w:pStyle w:val="Title"/>
        <w:jc w:val="right"/>
        <w:rPr>
          <w:rFonts w:ascii="Times New Roman" w:hAnsi="Times New Roman"/>
          <w:sz w:val="26"/>
          <w:szCs w:val="26"/>
        </w:rPr>
      </w:pPr>
      <w:r w:rsidRPr="00B320A2">
        <w:rPr>
          <w:rFonts w:ascii="Times New Roman" w:hAnsi="Times New Roman"/>
          <w:sz w:val="26"/>
          <w:szCs w:val="26"/>
        </w:rPr>
        <w:t>„</w:t>
      </w:r>
      <w:r w:rsidR="001460A7" w:rsidRPr="00B320A2">
        <w:rPr>
          <w:rFonts w:ascii="Times New Roman" w:hAnsi="Times New Roman"/>
          <w:sz w:val="26"/>
          <w:szCs w:val="26"/>
        </w:rPr>
        <w:t>DZIESMU DZIEDU, KĀDA BIJA 20</w:t>
      </w:r>
      <w:r w:rsidRPr="00B320A2">
        <w:rPr>
          <w:rFonts w:ascii="Times New Roman" w:hAnsi="Times New Roman"/>
          <w:sz w:val="26"/>
          <w:szCs w:val="26"/>
        </w:rPr>
        <w:t>1</w:t>
      </w:r>
      <w:r w:rsidR="0006527A">
        <w:rPr>
          <w:rFonts w:ascii="Times New Roman" w:hAnsi="Times New Roman"/>
          <w:sz w:val="26"/>
          <w:szCs w:val="26"/>
        </w:rPr>
        <w:t>4</w:t>
      </w:r>
      <w:r w:rsidRPr="00B320A2">
        <w:rPr>
          <w:rFonts w:ascii="Times New Roman" w:hAnsi="Times New Roman"/>
          <w:sz w:val="26"/>
          <w:szCs w:val="26"/>
        </w:rPr>
        <w:t>”</w:t>
      </w:r>
    </w:p>
    <w:p w:rsidR="001460A7" w:rsidRPr="00B320A2" w:rsidRDefault="002A4A47" w:rsidP="002A4A47">
      <w:pPr>
        <w:pStyle w:val="Title"/>
        <w:jc w:val="right"/>
        <w:rPr>
          <w:rFonts w:ascii="Times New Roman" w:hAnsi="Times New Roman"/>
          <w:sz w:val="26"/>
          <w:szCs w:val="26"/>
        </w:rPr>
      </w:pPr>
      <w:r w:rsidRPr="00B320A2">
        <w:rPr>
          <w:rFonts w:ascii="Times New Roman" w:hAnsi="Times New Roman"/>
          <w:sz w:val="26"/>
          <w:szCs w:val="26"/>
        </w:rPr>
        <w:t>nolikumam</w:t>
      </w:r>
    </w:p>
    <w:p w:rsidR="002A4A47" w:rsidRDefault="002A4A47" w:rsidP="002A4A47">
      <w:pPr>
        <w:pStyle w:val="Title"/>
        <w:jc w:val="right"/>
        <w:rPr>
          <w:rFonts w:ascii="Times New Roman" w:hAnsi="Times New Roman"/>
          <w:szCs w:val="28"/>
        </w:rPr>
      </w:pPr>
    </w:p>
    <w:p w:rsidR="002A4A47" w:rsidRPr="001460A7" w:rsidRDefault="002A4A47" w:rsidP="002A4A47">
      <w:pPr>
        <w:pStyle w:val="Title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PIETEIKUMS</w:t>
      </w:r>
    </w:p>
    <w:p w:rsidR="001460A7" w:rsidRPr="001460A7" w:rsidRDefault="001460A7" w:rsidP="001460A7">
      <w:pPr>
        <w:jc w:val="center"/>
        <w:rPr>
          <w:b/>
          <w:color w:val="000000"/>
          <w:sz w:val="24"/>
          <w:szCs w:val="24"/>
          <w:u w:val="single"/>
        </w:rPr>
      </w:pPr>
      <w:r w:rsidRPr="001460A7">
        <w:rPr>
          <w:b/>
          <w:color w:val="000000"/>
          <w:sz w:val="24"/>
          <w:szCs w:val="24"/>
          <w:u w:val="single"/>
        </w:rPr>
        <w:t>Lūdzam anketu aizpildīt precīzi</w:t>
      </w:r>
      <w:r w:rsidR="002A4A47">
        <w:rPr>
          <w:b/>
          <w:color w:val="000000"/>
          <w:sz w:val="24"/>
          <w:szCs w:val="24"/>
          <w:u w:val="single"/>
        </w:rPr>
        <w:t>,</w:t>
      </w:r>
      <w:r w:rsidRPr="001460A7">
        <w:rPr>
          <w:b/>
          <w:color w:val="000000"/>
          <w:sz w:val="24"/>
          <w:szCs w:val="24"/>
          <w:u w:val="single"/>
        </w:rPr>
        <w:t xml:space="preserve"> drukātiem burtiem!</w:t>
      </w:r>
    </w:p>
    <w:p w:rsidR="001460A7" w:rsidRPr="001460A7" w:rsidRDefault="001460A7" w:rsidP="001460A7">
      <w:pPr>
        <w:jc w:val="both"/>
        <w:rPr>
          <w:b/>
          <w:caps/>
          <w:szCs w:val="24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118"/>
        <w:gridCol w:w="1985"/>
        <w:gridCol w:w="1523"/>
      </w:tblGrid>
      <w:tr w:rsidR="001460A7" w:rsidRPr="00B320A2" w:rsidTr="00B32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A7" w:rsidRPr="00B320A2" w:rsidRDefault="001460A7" w:rsidP="00B320A2">
            <w:pPr>
              <w:jc w:val="both"/>
              <w:rPr>
                <w:b/>
                <w:sz w:val="26"/>
                <w:szCs w:val="26"/>
              </w:rPr>
            </w:pPr>
            <w:r w:rsidRPr="00B320A2">
              <w:rPr>
                <w:b/>
                <w:sz w:val="26"/>
                <w:szCs w:val="26"/>
              </w:rPr>
              <w:t>Rajons/</w:t>
            </w:r>
            <w:r w:rsidR="002A4A47" w:rsidRPr="00B320A2">
              <w:rPr>
                <w:b/>
                <w:sz w:val="26"/>
                <w:szCs w:val="26"/>
              </w:rPr>
              <w:t>priekš</w:t>
            </w:r>
            <w:r w:rsidRPr="00B320A2">
              <w:rPr>
                <w:b/>
                <w:sz w:val="26"/>
                <w:szCs w:val="26"/>
              </w:rPr>
              <w:t>pilsēta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A7" w:rsidRPr="00B320A2" w:rsidRDefault="001460A7" w:rsidP="00B320A2">
            <w:pPr>
              <w:jc w:val="both"/>
              <w:rPr>
                <w:sz w:val="26"/>
                <w:szCs w:val="26"/>
              </w:rPr>
            </w:pPr>
          </w:p>
        </w:tc>
      </w:tr>
      <w:tr w:rsidR="001460A7" w:rsidRPr="00B320A2" w:rsidTr="00B32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A7" w:rsidRPr="00B320A2" w:rsidRDefault="001460A7" w:rsidP="00B320A2">
            <w:pPr>
              <w:jc w:val="both"/>
              <w:rPr>
                <w:b/>
                <w:sz w:val="26"/>
                <w:szCs w:val="26"/>
              </w:rPr>
            </w:pPr>
            <w:r w:rsidRPr="00B320A2">
              <w:rPr>
                <w:b/>
                <w:sz w:val="26"/>
                <w:szCs w:val="26"/>
              </w:rPr>
              <w:t>Izglītības iestāde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A7" w:rsidRPr="00B320A2" w:rsidRDefault="001460A7" w:rsidP="00B320A2">
            <w:pPr>
              <w:jc w:val="both"/>
              <w:rPr>
                <w:sz w:val="26"/>
                <w:szCs w:val="26"/>
              </w:rPr>
            </w:pPr>
          </w:p>
        </w:tc>
      </w:tr>
      <w:tr w:rsidR="001460A7" w:rsidRPr="00B320A2" w:rsidTr="00B32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A7" w:rsidRPr="00B320A2" w:rsidRDefault="001460A7" w:rsidP="00B320A2">
            <w:pPr>
              <w:jc w:val="both"/>
              <w:rPr>
                <w:b/>
                <w:sz w:val="26"/>
                <w:szCs w:val="26"/>
              </w:rPr>
            </w:pPr>
            <w:r w:rsidRPr="00B320A2">
              <w:rPr>
                <w:b/>
                <w:sz w:val="26"/>
                <w:szCs w:val="26"/>
              </w:rPr>
              <w:t>Folkloras kopa</w:t>
            </w:r>
            <w:r w:rsidR="002F75A8">
              <w:rPr>
                <w:b/>
                <w:sz w:val="26"/>
                <w:szCs w:val="26"/>
              </w:rPr>
              <w:t>s nosaukums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A7" w:rsidRPr="00B320A2" w:rsidRDefault="001460A7" w:rsidP="00B320A2">
            <w:pPr>
              <w:jc w:val="both"/>
              <w:rPr>
                <w:sz w:val="26"/>
                <w:szCs w:val="26"/>
              </w:rPr>
            </w:pPr>
          </w:p>
        </w:tc>
      </w:tr>
      <w:tr w:rsidR="00B320A2" w:rsidRPr="00B320A2" w:rsidTr="00B320A2"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A2" w:rsidRPr="00B320A2" w:rsidRDefault="00B320A2" w:rsidP="00B320A2">
            <w:pPr>
              <w:jc w:val="both"/>
              <w:rPr>
                <w:b/>
                <w:sz w:val="26"/>
                <w:szCs w:val="26"/>
              </w:rPr>
            </w:pPr>
            <w:r w:rsidRPr="00B320A2">
              <w:rPr>
                <w:b/>
                <w:sz w:val="26"/>
                <w:szCs w:val="26"/>
              </w:rPr>
              <w:t>Informācija par dalībnieku/</w:t>
            </w:r>
            <w:proofErr w:type="spellStart"/>
            <w:r w:rsidRPr="00B320A2">
              <w:rPr>
                <w:b/>
                <w:sz w:val="26"/>
                <w:szCs w:val="26"/>
              </w:rPr>
              <w:t>iem</w:t>
            </w:r>
            <w:proofErr w:type="spellEnd"/>
          </w:p>
        </w:tc>
      </w:tr>
      <w:tr w:rsidR="00B320A2" w:rsidRPr="00B320A2" w:rsidTr="00B32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A2" w:rsidRPr="00B320A2" w:rsidRDefault="00B320A2" w:rsidP="00B320A2">
            <w:pPr>
              <w:jc w:val="center"/>
              <w:rPr>
                <w:sz w:val="26"/>
                <w:szCs w:val="26"/>
              </w:rPr>
            </w:pPr>
            <w:r w:rsidRPr="00B320A2">
              <w:rPr>
                <w:sz w:val="26"/>
                <w:szCs w:val="26"/>
              </w:rPr>
              <w:t>Vārds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A2" w:rsidRPr="00B320A2" w:rsidRDefault="00B320A2" w:rsidP="00B320A2">
            <w:pPr>
              <w:jc w:val="center"/>
              <w:rPr>
                <w:sz w:val="26"/>
                <w:szCs w:val="26"/>
              </w:rPr>
            </w:pPr>
            <w:r w:rsidRPr="00B320A2">
              <w:rPr>
                <w:sz w:val="26"/>
                <w:szCs w:val="26"/>
              </w:rPr>
              <w:t>uzvārds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A2" w:rsidRPr="00B320A2" w:rsidRDefault="00B320A2" w:rsidP="00B320A2">
            <w:pPr>
              <w:jc w:val="center"/>
              <w:rPr>
                <w:sz w:val="26"/>
                <w:szCs w:val="26"/>
              </w:rPr>
            </w:pPr>
            <w:r w:rsidRPr="00B320A2">
              <w:rPr>
                <w:sz w:val="26"/>
                <w:szCs w:val="26"/>
              </w:rPr>
              <w:t>vecums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A2" w:rsidRPr="00B320A2" w:rsidRDefault="00B320A2" w:rsidP="00B320A2">
            <w:pPr>
              <w:jc w:val="center"/>
              <w:rPr>
                <w:sz w:val="26"/>
                <w:szCs w:val="26"/>
              </w:rPr>
            </w:pPr>
            <w:r w:rsidRPr="00B320A2">
              <w:rPr>
                <w:sz w:val="26"/>
                <w:szCs w:val="26"/>
              </w:rPr>
              <w:t>klase</w:t>
            </w:r>
          </w:p>
        </w:tc>
      </w:tr>
      <w:tr w:rsidR="00B320A2" w:rsidRPr="00B320A2" w:rsidTr="00B32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A2" w:rsidRPr="00B320A2" w:rsidRDefault="00B320A2" w:rsidP="00B320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A2" w:rsidRPr="00B320A2" w:rsidRDefault="00B320A2" w:rsidP="00B320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A2" w:rsidRPr="00B320A2" w:rsidRDefault="00B320A2" w:rsidP="00B320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A2" w:rsidRPr="00B320A2" w:rsidRDefault="00B320A2" w:rsidP="00B320A2">
            <w:pPr>
              <w:jc w:val="both"/>
              <w:rPr>
                <w:sz w:val="26"/>
                <w:szCs w:val="26"/>
              </w:rPr>
            </w:pPr>
          </w:p>
        </w:tc>
      </w:tr>
      <w:tr w:rsidR="00B320A2" w:rsidRPr="00B320A2" w:rsidTr="00B32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A2" w:rsidRPr="00B320A2" w:rsidRDefault="00B320A2" w:rsidP="00B320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A2" w:rsidRPr="00B320A2" w:rsidRDefault="00B320A2" w:rsidP="00B320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A2" w:rsidRPr="00B320A2" w:rsidRDefault="00B320A2" w:rsidP="00B320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A2" w:rsidRPr="00B320A2" w:rsidRDefault="00B320A2" w:rsidP="00B320A2">
            <w:pPr>
              <w:jc w:val="both"/>
              <w:rPr>
                <w:sz w:val="26"/>
                <w:szCs w:val="26"/>
              </w:rPr>
            </w:pPr>
          </w:p>
        </w:tc>
      </w:tr>
      <w:tr w:rsidR="00B320A2" w:rsidRPr="00B320A2" w:rsidTr="00B32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A2" w:rsidRPr="00B320A2" w:rsidRDefault="00B320A2" w:rsidP="00B320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A2" w:rsidRPr="00B320A2" w:rsidRDefault="00B320A2" w:rsidP="00B320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A2" w:rsidRPr="00B320A2" w:rsidRDefault="00B320A2" w:rsidP="00B320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A2" w:rsidRPr="00B320A2" w:rsidRDefault="00B320A2" w:rsidP="00B320A2">
            <w:pPr>
              <w:jc w:val="both"/>
              <w:rPr>
                <w:sz w:val="26"/>
                <w:szCs w:val="26"/>
              </w:rPr>
            </w:pPr>
          </w:p>
        </w:tc>
      </w:tr>
      <w:tr w:rsidR="00B320A2" w:rsidRPr="00B320A2" w:rsidTr="00B32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A2" w:rsidRPr="00B320A2" w:rsidRDefault="00B320A2" w:rsidP="00B320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A2" w:rsidRPr="00B320A2" w:rsidRDefault="00B320A2" w:rsidP="00B320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A2" w:rsidRPr="00B320A2" w:rsidRDefault="00B320A2" w:rsidP="00B320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A2" w:rsidRPr="00B320A2" w:rsidRDefault="00B320A2" w:rsidP="00B320A2">
            <w:pPr>
              <w:jc w:val="both"/>
              <w:rPr>
                <w:sz w:val="26"/>
                <w:szCs w:val="26"/>
              </w:rPr>
            </w:pPr>
          </w:p>
        </w:tc>
      </w:tr>
      <w:tr w:rsidR="00B320A2" w:rsidRPr="00B320A2" w:rsidTr="00B32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A2" w:rsidRPr="00B320A2" w:rsidRDefault="00B320A2" w:rsidP="00B320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A2" w:rsidRPr="00B320A2" w:rsidRDefault="00B320A2" w:rsidP="00B320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A2" w:rsidRPr="00B320A2" w:rsidRDefault="00B320A2" w:rsidP="00B320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A2" w:rsidRPr="00B320A2" w:rsidRDefault="00B320A2" w:rsidP="00B320A2">
            <w:pPr>
              <w:jc w:val="both"/>
              <w:rPr>
                <w:sz w:val="26"/>
                <w:szCs w:val="26"/>
              </w:rPr>
            </w:pPr>
          </w:p>
        </w:tc>
      </w:tr>
      <w:tr w:rsidR="001460A7" w:rsidRPr="00B320A2" w:rsidTr="00B32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A2" w:rsidRDefault="001460A7" w:rsidP="00B320A2">
            <w:pPr>
              <w:jc w:val="both"/>
              <w:rPr>
                <w:b/>
                <w:sz w:val="26"/>
                <w:szCs w:val="26"/>
              </w:rPr>
            </w:pPr>
            <w:r w:rsidRPr="00B320A2">
              <w:rPr>
                <w:b/>
                <w:sz w:val="26"/>
                <w:szCs w:val="26"/>
              </w:rPr>
              <w:t xml:space="preserve">Vadītājs/i </w:t>
            </w:r>
          </w:p>
          <w:p w:rsidR="001460A7" w:rsidRPr="00B320A2" w:rsidRDefault="001460A7" w:rsidP="00B320A2">
            <w:pPr>
              <w:jc w:val="both"/>
              <w:rPr>
                <w:b/>
                <w:sz w:val="26"/>
                <w:szCs w:val="26"/>
              </w:rPr>
            </w:pPr>
            <w:r w:rsidRPr="00B320A2">
              <w:rPr>
                <w:sz w:val="26"/>
                <w:szCs w:val="26"/>
              </w:rPr>
              <w:t>(vārds, uzvārds)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A7" w:rsidRPr="00B320A2" w:rsidRDefault="001460A7" w:rsidP="00B320A2">
            <w:pPr>
              <w:jc w:val="both"/>
              <w:rPr>
                <w:sz w:val="26"/>
                <w:szCs w:val="26"/>
              </w:rPr>
            </w:pPr>
          </w:p>
        </w:tc>
      </w:tr>
      <w:tr w:rsidR="001460A7" w:rsidRPr="00B320A2" w:rsidTr="00B32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A7" w:rsidRPr="00B320A2" w:rsidRDefault="001460A7" w:rsidP="00B320A2">
            <w:pPr>
              <w:jc w:val="both"/>
              <w:rPr>
                <w:sz w:val="26"/>
                <w:szCs w:val="26"/>
              </w:rPr>
            </w:pPr>
            <w:r w:rsidRPr="00B320A2">
              <w:rPr>
                <w:b/>
                <w:sz w:val="26"/>
                <w:szCs w:val="26"/>
              </w:rPr>
              <w:t>Izvēlētā kategorija</w:t>
            </w:r>
            <w:r w:rsidRPr="00B320A2">
              <w:rPr>
                <w:sz w:val="26"/>
                <w:szCs w:val="26"/>
              </w:rPr>
              <w:t xml:space="preserve"> (vajadzīgo pasvītrot)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A7" w:rsidRPr="00B320A2" w:rsidRDefault="00B320A2" w:rsidP="001460A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320A2">
              <w:rPr>
                <w:sz w:val="26"/>
                <w:szCs w:val="26"/>
              </w:rPr>
              <w:t xml:space="preserve">solo </w:t>
            </w:r>
            <w:r w:rsidR="001460A7" w:rsidRPr="00B320A2">
              <w:rPr>
                <w:sz w:val="26"/>
                <w:szCs w:val="26"/>
              </w:rPr>
              <w:t>dziedāšana,</w:t>
            </w:r>
          </w:p>
          <w:p w:rsidR="001460A7" w:rsidRPr="00B320A2" w:rsidRDefault="00B320A2" w:rsidP="001460A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320A2">
              <w:rPr>
                <w:sz w:val="26"/>
                <w:szCs w:val="26"/>
              </w:rPr>
              <w:t xml:space="preserve">solo </w:t>
            </w:r>
            <w:r w:rsidR="001460A7" w:rsidRPr="00B320A2">
              <w:rPr>
                <w:sz w:val="26"/>
                <w:szCs w:val="26"/>
              </w:rPr>
              <w:t>dziedāšana ar instrumenta pavadījumu,</w:t>
            </w:r>
          </w:p>
          <w:p w:rsidR="001460A7" w:rsidRPr="00B320A2" w:rsidRDefault="001460A7" w:rsidP="001460A7">
            <w:pPr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B320A2">
              <w:rPr>
                <w:sz w:val="26"/>
                <w:szCs w:val="26"/>
              </w:rPr>
              <w:t>dziedāšana grupā</w:t>
            </w:r>
          </w:p>
        </w:tc>
      </w:tr>
      <w:tr w:rsidR="001460A7" w:rsidRPr="00B320A2" w:rsidTr="00B32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A7" w:rsidRPr="00B320A2" w:rsidRDefault="001460A7" w:rsidP="00B320A2">
            <w:pPr>
              <w:jc w:val="both"/>
              <w:rPr>
                <w:b/>
                <w:sz w:val="26"/>
                <w:szCs w:val="26"/>
              </w:rPr>
            </w:pPr>
            <w:r w:rsidRPr="00B320A2">
              <w:rPr>
                <w:b/>
                <w:sz w:val="26"/>
                <w:szCs w:val="26"/>
              </w:rPr>
              <w:t>Dziesmu apraksts:</w:t>
            </w:r>
          </w:p>
          <w:p w:rsidR="001460A7" w:rsidRPr="00B320A2" w:rsidRDefault="00B320A2" w:rsidP="00B320A2">
            <w:pPr>
              <w:jc w:val="both"/>
              <w:rPr>
                <w:sz w:val="26"/>
                <w:szCs w:val="26"/>
              </w:rPr>
            </w:pPr>
            <w:r w:rsidRPr="00B320A2">
              <w:rPr>
                <w:sz w:val="26"/>
                <w:szCs w:val="26"/>
              </w:rPr>
              <w:t>1.</w:t>
            </w:r>
            <w:r w:rsidR="001460A7" w:rsidRPr="00B320A2">
              <w:rPr>
                <w:sz w:val="26"/>
                <w:szCs w:val="26"/>
              </w:rPr>
              <w:t xml:space="preserve">dziesmu nosaukumi, </w:t>
            </w:r>
          </w:p>
          <w:p w:rsidR="001460A7" w:rsidRPr="00B320A2" w:rsidRDefault="001460A7" w:rsidP="00B320A2">
            <w:pPr>
              <w:jc w:val="both"/>
              <w:rPr>
                <w:sz w:val="26"/>
                <w:szCs w:val="26"/>
              </w:rPr>
            </w:pPr>
            <w:r w:rsidRPr="00B320A2">
              <w:rPr>
                <w:sz w:val="26"/>
                <w:szCs w:val="26"/>
              </w:rPr>
              <w:t xml:space="preserve">2. teicējs, </w:t>
            </w:r>
          </w:p>
          <w:p w:rsidR="001460A7" w:rsidRPr="00B320A2" w:rsidRDefault="001460A7" w:rsidP="00B320A2">
            <w:pPr>
              <w:jc w:val="both"/>
              <w:rPr>
                <w:sz w:val="26"/>
                <w:szCs w:val="26"/>
              </w:rPr>
            </w:pPr>
            <w:r w:rsidRPr="00B320A2">
              <w:rPr>
                <w:sz w:val="26"/>
                <w:szCs w:val="26"/>
              </w:rPr>
              <w:t xml:space="preserve">3. pieraksts vieta, </w:t>
            </w:r>
          </w:p>
          <w:p w:rsidR="001460A7" w:rsidRPr="00B320A2" w:rsidRDefault="001460A7" w:rsidP="00B320A2">
            <w:pPr>
              <w:jc w:val="both"/>
              <w:rPr>
                <w:sz w:val="26"/>
                <w:szCs w:val="26"/>
              </w:rPr>
            </w:pPr>
            <w:r w:rsidRPr="00B320A2">
              <w:rPr>
                <w:sz w:val="26"/>
                <w:szCs w:val="26"/>
              </w:rPr>
              <w:t>4. apgūšanas veids</w:t>
            </w:r>
          </w:p>
          <w:p w:rsidR="001460A7" w:rsidRPr="00B320A2" w:rsidRDefault="00B320A2" w:rsidP="00B320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="001460A7" w:rsidRPr="00B320A2">
              <w:rPr>
                <w:sz w:val="26"/>
                <w:szCs w:val="26"/>
              </w:rPr>
              <w:t>apgūšanas motivācija.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A7" w:rsidRPr="00B320A2" w:rsidRDefault="001460A7" w:rsidP="00B320A2">
            <w:pPr>
              <w:ind w:left="360"/>
              <w:jc w:val="both"/>
              <w:rPr>
                <w:sz w:val="26"/>
                <w:szCs w:val="26"/>
              </w:rPr>
            </w:pPr>
          </w:p>
        </w:tc>
      </w:tr>
      <w:tr w:rsidR="001460A7" w:rsidRPr="00B320A2" w:rsidTr="00B32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A7" w:rsidRPr="00B320A2" w:rsidRDefault="001460A7" w:rsidP="00B320A2">
            <w:pPr>
              <w:jc w:val="both"/>
              <w:rPr>
                <w:b/>
                <w:sz w:val="26"/>
                <w:szCs w:val="26"/>
              </w:rPr>
            </w:pPr>
            <w:r w:rsidRPr="00B320A2">
              <w:rPr>
                <w:b/>
                <w:sz w:val="26"/>
                <w:szCs w:val="26"/>
              </w:rPr>
              <w:t xml:space="preserve">Kuru gadu piedalās konkursā 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A7" w:rsidRPr="00B320A2" w:rsidRDefault="001460A7" w:rsidP="00B320A2">
            <w:pPr>
              <w:jc w:val="both"/>
              <w:rPr>
                <w:sz w:val="26"/>
                <w:szCs w:val="26"/>
              </w:rPr>
            </w:pPr>
          </w:p>
        </w:tc>
      </w:tr>
      <w:tr w:rsidR="001460A7" w:rsidRPr="00B320A2" w:rsidTr="00B32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A7" w:rsidRPr="00B320A2" w:rsidRDefault="001460A7" w:rsidP="00B320A2">
            <w:pPr>
              <w:jc w:val="both"/>
              <w:rPr>
                <w:b/>
                <w:sz w:val="26"/>
                <w:szCs w:val="26"/>
              </w:rPr>
            </w:pPr>
            <w:r w:rsidRPr="00B320A2">
              <w:rPr>
                <w:b/>
                <w:sz w:val="26"/>
                <w:szCs w:val="26"/>
              </w:rPr>
              <w:t>tālrunis, fakss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A7" w:rsidRPr="00B320A2" w:rsidRDefault="001460A7" w:rsidP="00B320A2">
            <w:pPr>
              <w:jc w:val="both"/>
              <w:rPr>
                <w:sz w:val="26"/>
                <w:szCs w:val="26"/>
              </w:rPr>
            </w:pPr>
          </w:p>
        </w:tc>
      </w:tr>
      <w:tr w:rsidR="001460A7" w:rsidRPr="00B320A2" w:rsidTr="00B32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A7" w:rsidRPr="00B320A2" w:rsidRDefault="001460A7" w:rsidP="00B320A2">
            <w:pPr>
              <w:jc w:val="both"/>
              <w:rPr>
                <w:b/>
                <w:sz w:val="26"/>
                <w:szCs w:val="26"/>
              </w:rPr>
            </w:pPr>
            <w:r w:rsidRPr="00B320A2">
              <w:rPr>
                <w:b/>
                <w:sz w:val="26"/>
                <w:szCs w:val="26"/>
              </w:rPr>
              <w:t>e-pasts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A7" w:rsidRPr="00B320A2" w:rsidRDefault="001460A7" w:rsidP="00B320A2">
            <w:pPr>
              <w:jc w:val="both"/>
              <w:rPr>
                <w:sz w:val="26"/>
                <w:szCs w:val="26"/>
              </w:rPr>
            </w:pPr>
          </w:p>
        </w:tc>
      </w:tr>
    </w:tbl>
    <w:p w:rsidR="001460A7" w:rsidRPr="001460A7" w:rsidRDefault="001460A7" w:rsidP="001460A7">
      <w:pPr>
        <w:jc w:val="both"/>
        <w:rPr>
          <w:szCs w:val="24"/>
        </w:rPr>
      </w:pPr>
    </w:p>
    <w:p w:rsidR="001460A7" w:rsidRPr="001460A7" w:rsidRDefault="001460A7" w:rsidP="001460A7">
      <w:pPr>
        <w:jc w:val="both"/>
        <w:rPr>
          <w:szCs w:val="24"/>
        </w:rPr>
      </w:pPr>
    </w:p>
    <w:p w:rsidR="001460A7" w:rsidRPr="00B320A2" w:rsidRDefault="001460A7" w:rsidP="001460A7">
      <w:pPr>
        <w:jc w:val="both"/>
        <w:outlineLvl w:val="0"/>
        <w:rPr>
          <w:sz w:val="26"/>
          <w:szCs w:val="26"/>
        </w:rPr>
      </w:pPr>
      <w:r w:rsidRPr="00B320A2">
        <w:rPr>
          <w:sz w:val="26"/>
          <w:szCs w:val="26"/>
        </w:rPr>
        <w:t>Pulciņa vai kopas vadītājs:</w:t>
      </w:r>
    </w:p>
    <w:p w:rsidR="001460A7" w:rsidRPr="00B320A2" w:rsidRDefault="001460A7" w:rsidP="001460A7">
      <w:pPr>
        <w:jc w:val="both"/>
        <w:rPr>
          <w:sz w:val="26"/>
          <w:szCs w:val="26"/>
        </w:rPr>
      </w:pPr>
    </w:p>
    <w:p w:rsidR="001460A7" w:rsidRDefault="001460A7" w:rsidP="001460A7">
      <w:pPr>
        <w:jc w:val="both"/>
        <w:outlineLvl w:val="0"/>
        <w:rPr>
          <w:sz w:val="26"/>
          <w:szCs w:val="26"/>
        </w:rPr>
      </w:pPr>
      <w:r w:rsidRPr="00B320A2">
        <w:rPr>
          <w:sz w:val="26"/>
          <w:szCs w:val="26"/>
        </w:rPr>
        <w:t>Datums:</w:t>
      </w:r>
    </w:p>
    <w:p w:rsidR="00B320A2" w:rsidRDefault="00B320A2" w:rsidP="001460A7">
      <w:pPr>
        <w:jc w:val="both"/>
        <w:outlineLvl w:val="0"/>
        <w:rPr>
          <w:sz w:val="26"/>
          <w:szCs w:val="26"/>
        </w:rPr>
      </w:pPr>
    </w:p>
    <w:p w:rsidR="00A91481" w:rsidRDefault="00A91481" w:rsidP="001460A7">
      <w:pPr>
        <w:jc w:val="both"/>
        <w:outlineLvl w:val="0"/>
        <w:rPr>
          <w:sz w:val="26"/>
          <w:szCs w:val="26"/>
        </w:rPr>
      </w:pPr>
    </w:p>
    <w:p w:rsidR="00A91481" w:rsidRDefault="00A91481" w:rsidP="001460A7">
      <w:pPr>
        <w:jc w:val="both"/>
        <w:outlineLvl w:val="0"/>
        <w:rPr>
          <w:sz w:val="26"/>
          <w:szCs w:val="26"/>
        </w:rPr>
      </w:pPr>
    </w:p>
    <w:p w:rsidR="00A91481" w:rsidRDefault="00A91481" w:rsidP="00A91481">
      <w:pPr>
        <w:ind w:firstLine="374"/>
        <w:jc w:val="both"/>
        <w:rPr>
          <w:sz w:val="26"/>
          <w:szCs w:val="26"/>
        </w:rPr>
      </w:pPr>
      <w:r>
        <w:rPr>
          <w:sz w:val="26"/>
          <w:szCs w:val="26"/>
        </w:rPr>
        <w:t>Liepa 29472293</w:t>
      </w:r>
    </w:p>
    <w:p w:rsidR="00B320A2" w:rsidRPr="00A91481" w:rsidRDefault="00A91481" w:rsidP="00A91481">
      <w:pPr>
        <w:ind w:firstLine="374"/>
        <w:jc w:val="both"/>
        <w:rPr>
          <w:sz w:val="26"/>
          <w:szCs w:val="26"/>
        </w:rPr>
      </w:pPr>
      <w:r>
        <w:rPr>
          <w:sz w:val="26"/>
          <w:szCs w:val="26"/>
        </w:rPr>
        <w:t>Dina.liepa@</w:t>
      </w:r>
      <w:r w:rsidR="0006527A">
        <w:rPr>
          <w:sz w:val="26"/>
          <w:szCs w:val="26"/>
        </w:rPr>
        <w:t>intereses</w:t>
      </w:r>
      <w:r>
        <w:rPr>
          <w:sz w:val="26"/>
          <w:szCs w:val="26"/>
        </w:rPr>
        <w:t>.lv</w:t>
      </w:r>
    </w:p>
    <w:sectPr w:rsidR="00B320A2" w:rsidRPr="00A91481" w:rsidSect="00B320A2">
      <w:headerReference w:type="even" r:id="rId10"/>
      <w:headerReference w:type="default" r:id="rId11"/>
      <w:footerReference w:type="even" r:id="rId12"/>
      <w:pgSz w:w="11906" w:h="16838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25C" w:rsidRDefault="0073525C">
      <w:r>
        <w:separator/>
      </w:r>
    </w:p>
  </w:endnote>
  <w:endnote w:type="continuationSeparator" w:id="0">
    <w:p w:rsidR="0073525C" w:rsidRDefault="0073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0A2" w:rsidRDefault="00C16D0C" w:rsidP="00B320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320A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20A2" w:rsidRDefault="00B320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25C" w:rsidRDefault="0073525C">
      <w:r>
        <w:separator/>
      </w:r>
    </w:p>
  </w:footnote>
  <w:footnote w:type="continuationSeparator" w:id="0">
    <w:p w:rsidR="0073525C" w:rsidRDefault="00735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0A2" w:rsidRDefault="00C16D0C" w:rsidP="00B320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320A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20A2" w:rsidRDefault="00B320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0A2" w:rsidRPr="00E6140A" w:rsidRDefault="00B320A2" w:rsidP="00B320A2">
    <w:pPr>
      <w:pStyle w:val="Header"/>
      <w:framePr w:wrap="around" w:vAnchor="text" w:hAnchor="margin" w:xAlign="center" w:y="1"/>
      <w:rPr>
        <w:rStyle w:val="PageNumber"/>
        <w:sz w:val="20"/>
      </w:rPr>
    </w:pPr>
  </w:p>
  <w:p w:rsidR="00B320A2" w:rsidRDefault="00B320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7204"/>
    <w:multiLevelType w:val="multilevel"/>
    <w:tmpl w:val="69684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EA87952"/>
    <w:multiLevelType w:val="multilevel"/>
    <w:tmpl w:val="1FAA096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2" w:hanging="1800"/>
      </w:pPr>
      <w:rPr>
        <w:rFonts w:hint="default"/>
      </w:rPr>
    </w:lvl>
  </w:abstractNum>
  <w:abstractNum w:abstractNumId="2">
    <w:nsid w:val="10037480"/>
    <w:multiLevelType w:val="hybridMultilevel"/>
    <w:tmpl w:val="DE063778"/>
    <w:lvl w:ilvl="0" w:tplc="5F408F0A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D43B1"/>
    <w:multiLevelType w:val="hybridMultilevel"/>
    <w:tmpl w:val="310E412E"/>
    <w:lvl w:ilvl="0" w:tplc="0426000F">
      <w:start w:val="1"/>
      <w:numFmt w:val="decimal"/>
      <w:lvlText w:val="%1."/>
      <w:lvlJc w:val="left"/>
      <w:pPr>
        <w:ind w:left="1094" w:hanging="360"/>
      </w:pPr>
    </w:lvl>
    <w:lvl w:ilvl="1" w:tplc="04260019" w:tentative="1">
      <w:start w:val="1"/>
      <w:numFmt w:val="lowerLetter"/>
      <w:lvlText w:val="%2."/>
      <w:lvlJc w:val="left"/>
      <w:pPr>
        <w:ind w:left="1814" w:hanging="360"/>
      </w:pPr>
    </w:lvl>
    <w:lvl w:ilvl="2" w:tplc="0426001B" w:tentative="1">
      <w:start w:val="1"/>
      <w:numFmt w:val="lowerRoman"/>
      <w:lvlText w:val="%3."/>
      <w:lvlJc w:val="right"/>
      <w:pPr>
        <w:ind w:left="2534" w:hanging="180"/>
      </w:pPr>
    </w:lvl>
    <w:lvl w:ilvl="3" w:tplc="0426000F" w:tentative="1">
      <w:start w:val="1"/>
      <w:numFmt w:val="decimal"/>
      <w:lvlText w:val="%4."/>
      <w:lvlJc w:val="left"/>
      <w:pPr>
        <w:ind w:left="3254" w:hanging="360"/>
      </w:pPr>
    </w:lvl>
    <w:lvl w:ilvl="4" w:tplc="04260019" w:tentative="1">
      <w:start w:val="1"/>
      <w:numFmt w:val="lowerLetter"/>
      <w:lvlText w:val="%5."/>
      <w:lvlJc w:val="left"/>
      <w:pPr>
        <w:ind w:left="3974" w:hanging="360"/>
      </w:pPr>
    </w:lvl>
    <w:lvl w:ilvl="5" w:tplc="0426001B" w:tentative="1">
      <w:start w:val="1"/>
      <w:numFmt w:val="lowerRoman"/>
      <w:lvlText w:val="%6."/>
      <w:lvlJc w:val="right"/>
      <w:pPr>
        <w:ind w:left="4694" w:hanging="180"/>
      </w:pPr>
    </w:lvl>
    <w:lvl w:ilvl="6" w:tplc="0426000F" w:tentative="1">
      <w:start w:val="1"/>
      <w:numFmt w:val="decimal"/>
      <w:lvlText w:val="%7."/>
      <w:lvlJc w:val="left"/>
      <w:pPr>
        <w:ind w:left="5414" w:hanging="360"/>
      </w:pPr>
    </w:lvl>
    <w:lvl w:ilvl="7" w:tplc="04260019" w:tentative="1">
      <w:start w:val="1"/>
      <w:numFmt w:val="lowerLetter"/>
      <w:lvlText w:val="%8."/>
      <w:lvlJc w:val="left"/>
      <w:pPr>
        <w:ind w:left="6134" w:hanging="360"/>
      </w:pPr>
    </w:lvl>
    <w:lvl w:ilvl="8" w:tplc="0426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4">
    <w:nsid w:val="33CA056D"/>
    <w:multiLevelType w:val="multilevel"/>
    <w:tmpl w:val="F46C6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2" w:hanging="1800"/>
      </w:pPr>
      <w:rPr>
        <w:rFonts w:hint="default"/>
      </w:rPr>
    </w:lvl>
  </w:abstractNum>
  <w:abstractNum w:abstractNumId="5">
    <w:nsid w:val="3737656B"/>
    <w:multiLevelType w:val="hybridMultilevel"/>
    <w:tmpl w:val="39D28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D7522"/>
    <w:multiLevelType w:val="hybridMultilevel"/>
    <w:tmpl w:val="4774888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A057BA"/>
    <w:multiLevelType w:val="multilevel"/>
    <w:tmpl w:val="F46C6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2" w:hanging="1800"/>
      </w:pPr>
      <w:rPr>
        <w:rFonts w:hint="default"/>
      </w:rPr>
    </w:lvl>
  </w:abstractNum>
  <w:abstractNum w:abstractNumId="8">
    <w:nsid w:val="60D22693"/>
    <w:multiLevelType w:val="multilevel"/>
    <w:tmpl w:val="F46C6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2" w:hanging="1800"/>
      </w:pPr>
      <w:rPr>
        <w:rFonts w:hint="default"/>
      </w:rPr>
    </w:lvl>
  </w:abstractNum>
  <w:abstractNum w:abstractNumId="9">
    <w:nsid w:val="67795F74"/>
    <w:multiLevelType w:val="hybridMultilevel"/>
    <w:tmpl w:val="54F0D2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D051EF"/>
    <w:multiLevelType w:val="hybridMultilevel"/>
    <w:tmpl w:val="EECE19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B17047"/>
    <w:multiLevelType w:val="multilevel"/>
    <w:tmpl w:val="F46C6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2" w:hanging="1800"/>
      </w:pPr>
      <w:rPr>
        <w:rFonts w:hint="default"/>
      </w:rPr>
    </w:lvl>
  </w:abstractNum>
  <w:abstractNum w:abstractNumId="12">
    <w:nsid w:val="7FF418DE"/>
    <w:multiLevelType w:val="hybridMultilevel"/>
    <w:tmpl w:val="774AE3BE"/>
    <w:lvl w:ilvl="0" w:tplc="0426000F">
      <w:start w:val="1"/>
      <w:numFmt w:val="decimal"/>
      <w:lvlText w:val="%1."/>
      <w:lvlJc w:val="left"/>
      <w:pPr>
        <w:ind w:left="1094" w:hanging="360"/>
      </w:pPr>
    </w:lvl>
    <w:lvl w:ilvl="1" w:tplc="04260019" w:tentative="1">
      <w:start w:val="1"/>
      <w:numFmt w:val="lowerLetter"/>
      <w:lvlText w:val="%2."/>
      <w:lvlJc w:val="left"/>
      <w:pPr>
        <w:ind w:left="1814" w:hanging="360"/>
      </w:pPr>
    </w:lvl>
    <w:lvl w:ilvl="2" w:tplc="0426001B" w:tentative="1">
      <w:start w:val="1"/>
      <w:numFmt w:val="lowerRoman"/>
      <w:lvlText w:val="%3."/>
      <w:lvlJc w:val="right"/>
      <w:pPr>
        <w:ind w:left="2534" w:hanging="180"/>
      </w:pPr>
    </w:lvl>
    <w:lvl w:ilvl="3" w:tplc="0426000F" w:tentative="1">
      <w:start w:val="1"/>
      <w:numFmt w:val="decimal"/>
      <w:lvlText w:val="%4."/>
      <w:lvlJc w:val="left"/>
      <w:pPr>
        <w:ind w:left="3254" w:hanging="360"/>
      </w:pPr>
    </w:lvl>
    <w:lvl w:ilvl="4" w:tplc="04260019" w:tentative="1">
      <w:start w:val="1"/>
      <w:numFmt w:val="lowerLetter"/>
      <w:lvlText w:val="%5."/>
      <w:lvlJc w:val="left"/>
      <w:pPr>
        <w:ind w:left="3974" w:hanging="360"/>
      </w:pPr>
    </w:lvl>
    <w:lvl w:ilvl="5" w:tplc="0426001B" w:tentative="1">
      <w:start w:val="1"/>
      <w:numFmt w:val="lowerRoman"/>
      <w:lvlText w:val="%6."/>
      <w:lvlJc w:val="right"/>
      <w:pPr>
        <w:ind w:left="4694" w:hanging="180"/>
      </w:pPr>
    </w:lvl>
    <w:lvl w:ilvl="6" w:tplc="0426000F" w:tentative="1">
      <w:start w:val="1"/>
      <w:numFmt w:val="decimal"/>
      <w:lvlText w:val="%7."/>
      <w:lvlJc w:val="left"/>
      <w:pPr>
        <w:ind w:left="5414" w:hanging="360"/>
      </w:pPr>
    </w:lvl>
    <w:lvl w:ilvl="7" w:tplc="04260019" w:tentative="1">
      <w:start w:val="1"/>
      <w:numFmt w:val="lowerLetter"/>
      <w:lvlText w:val="%8."/>
      <w:lvlJc w:val="left"/>
      <w:pPr>
        <w:ind w:left="6134" w:hanging="360"/>
      </w:pPr>
    </w:lvl>
    <w:lvl w:ilvl="8" w:tplc="0426001B" w:tentative="1">
      <w:start w:val="1"/>
      <w:numFmt w:val="lowerRoman"/>
      <w:lvlText w:val="%9."/>
      <w:lvlJc w:val="right"/>
      <w:pPr>
        <w:ind w:left="6854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11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A7"/>
    <w:rsid w:val="0006527A"/>
    <w:rsid w:val="00076961"/>
    <w:rsid w:val="001460A7"/>
    <w:rsid w:val="00191D8D"/>
    <w:rsid w:val="00273975"/>
    <w:rsid w:val="002A4A47"/>
    <w:rsid w:val="002F75A8"/>
    <w:rsid w:val="0038479C"/>
    <w:rsid w:val="003D6144"/>
    <w:rsid w:val="003D6740"/>
    <w:rsid w:val="003F0A48"/>
    <w:rsid w:val="00506504"/>
    <w:rsid w:val="00521C1C"/>
    <w:rsid w:val="00581E54"/>
    <w:rsid w:val="0059305C"/>
    <w:rsid w:val="005A7B91"/>
    <w:rsid w:val="00620C66"/>
    <w:rsid w:val="006B6258"/>
    <w:rsid w:val="0073525C"/>
    <w:rsid w:val="00796676"/>
    <w:rsid w:val="00845FC7"/>
    <w:rsid w:val="009249C1"/>
    <w:rsid w:val="00A91481"/>
    <w:rsid w:val="00AF4CA4"/>
    <w:rsid w:val="00B320A2"/>
    <w:rsid w:val="00B358C8"/>
    <w:rsid w:val="00C16D0C"/>
    <w:rsid w:val="00C55002"/>
    <w:rsid w:val="00C626A0"/>
    <w:rsid w:val="00DB3121"/>
    <w:rsid w:val="00F35892"/>
    <w:rsid w:val="00F42EFC"/>
    <w:rsid w:val="00FC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A7"/>
    <w:rPr>
      <w:rFonts w:ascii="Times New Roman" w:eastAsia="Times New Roman" w:hAnsi="Times New Roman"/>
      <w:sz w:val="28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1460A7"/>
    <w:pPr>
      <w:keepNext/>
      <w:spacing w:before="240" w:after="60"/>
      <w:outlineLvl w:val="0"/>
    </w:pPr>
    <w:rPr>
      <w:rFonts w:ascii="Arial" w:hAnsi="Arial" w:cs="Arial Unicode MS"/>
      <w:b/>
      <w:bCs/>
      <w:kern w:val="32"/>
      <w:sz w:val="32"/>
      <w:szCs w:val="32"/>
      <w:lang w:bidi="lo-LA"/>
    </w:rPr>
  </w:style>
  <w:style w:type="paragraph" w:styleId="Heading5">
    <w:name w:val="heading 5"/>
    <w:basedOn w:val="Normal"/>
    <w:next w:val="Normal"/>
    <w:link w:val="Heading5Char"/>
    <w:qFormat/>
    <w:rsid w:val="001460A7"/>
    <w:pPr>
      <w:keepNext/>
      <w:outlineLvl w:val="4"/>
    </w:pPr>
    <w:rPr>
      <w:rFonts w:cs="Arial Unicode MS"/>
      <w:b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460A7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character" w:customStyle="1" w:styleId="Heading5Char">
    <w:name w:val="Heading 5 Char"/>
    <w:link w:val="Heading5"/>
    <w:rsid w:val="001460A7"/>
    <w:rPr>
      <w:rFonts w:ascii="Times New Roman" w:eastAsia="Times New Roman" w:hAnsi="Times New Roman" w:cs="Times New Roman"/>
      <w:b/>
      <w:sz w:val="28"/>
      <w:szCs w:val="20"/>
      <w:lang w:val="lv-LV" w:eastAsia="lv-LV"/>
    </w:rPr>
  </w:style>
  <w:style w:type="character" w:customStyle="1" w:styleId="BodyTextIndentChar">
    <w:name w:val="Body Text Indent Char"/>
    <w:link w:val="BodyTextIndent"/>
    <w:rsid w:val="001460A7"/>
    <w:rPr>
      <w:sz w:val="28"/>
      <w:lang w:val="lv-LV" w:eastAsia="lv-LV"/>
    </w:rPr>
  </w:style>
  <w:style w:type="paragraph" w:styleId="BodyTextIndent">
    <w:name w:val="Body Text Indent"/>
    <w:basedOn w:val="Normal"/>
    <w:link w:val="BodyTextIndentChar"/>
    <w:rsid w:val="001460A7"/>
    <w:pPr>
      <w:ind w:firstLine="709"/>
    </w:pPr>
    <w:rPr>
      <w:rFonts w:ascii="Calibri" w:eastAsia="Calibri" w:hAnsi="Calibri" w:cs="Arial Unicode MS"/>
      <w:lang w:bidi="lo-LA"/>
    </w:rPr>
  </w:style>
  <w:style w:type="character" w:customStyle="1" w:styleId="BodyTextIndentChar1">
    <w:name w:val="Body Text Indent Char1"/>
    <w:uiPriority w:val="99"/>
    <w:semiHidden/>
    <w:rsid w:val="001460A7"/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character" w:customStyle="1" w:styleId="BodyText2Char">
    <w:name w:val="Body Text 2 Char"/>
    <w:link w:val="BodyText2"/>
    <w:semiHidden/>
    <w:rsid w:val="001460A7"/>
    <w:rPr>
      <w:sz w:val="28"/>
      <w:lang w:val="lv-LV" w:eastAsia="lv-LV"/>
    </w:rPr>
  </w:style>
  <w:style w:type="paragraph" w:styleId="BodyText2">
    <w:name w:val="Body Text 2"/>
    <w:basedOn w:val="Normal"/>
    <w:link w:val="BodyText2Char"/>
    <w:semiHidden/>
    <w:rsid w:val="001460A7"/>
    <w:pPr>
      <w:tabs>
        <w:tab w:val="left" w:pos="993"/>
      </w:tabs>
      <w:jc w:val="both"/>
    </w:pPr>
    <w:rPr>
      <w:rFonts w:ascii="Calibri" w:eastAsia="Calibri" w:hAnsi="Calibri" w:cs="Arial Unicode MS"/>
      <w:lang w:bidi="lo-LA"/>
    </w:rPr>
  </w:style>
  <w:style w:type="character" w:customStyle="1" w:styleId="BodyText2Char1">
    <w:name w:val="Body Text 2 Char1"/>
    <w:uiPriority w:val="99"/>
    <w:semiHidden/>
    <w:rsid w:val="001460A7"/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character" w:customStyle="1" w:styleId="BodyText3Char">
    <w:name w:val="Body Text 3 Char"/>
    <w:link w:val="BodyText3"/>
    <w:semiHidden/>
    <w:rsid w:val="001460A7"/>
    <w:rPr>
      <w:sz w:val="28"/>
      <w:lang w:val="lv-LV" w:eastAsia="lv-LV"/>
    </w:rPr>
  </w:style>
  <w:style w:type="paragraph" w:styleId="BodyText3">
    <w:name w:val="Body Text 3"/>
    <w:basedOn w:val="Normal"/>
    <w:link w:val="BodyText3Char"/>
    <w:semiHidden/>
    <w:rsid w:val="001460A7"/>
    <w:rPr>
      <w:rFonts w:ascii="Calibri" w:eastAsia="Calibri" w:hAnsi="Calibri" w:cs="Arial Unicode MS"/>
      <w:lang w:bidi="lo-LA"/>
    </w:rPr>
  </w:style>
  <w:style w:type="character" w:customStyle="1" w:styleId="BodyText3Char1">
    <w:name w:val="Body Text 3 Char1"/>
    <w:uiPriority w:val="99"/>
    <w:semiHidden/>
    <w:rsid w:val="001460A7"/>
    <w:rPr>
      <w:rFonts w:ascii="Times New Roman" w:eastAsia="Times New Roman" w:hAnsi="Times New Roman" w:cs="Times New Roman"/>
      <w:sz w:val="16"/>
      <w:szCs w:val="16"/>
      <w:lang w:val="lv-LV" w:eastAsia="lv-LV"/>
    </w:rPr>
  </w:style>
  <w:style w:type="paragraph" w:styleId="Footer">
    <w:name w:val="footer"/>
    <w:basedOn w:val="Normal"/>
    <w:link w:val="FooterChar"/>
    <w:rsid w:val="001460A7"/>
    <w:pPr>
      <w:tabs>
        <w:tab w:val="center" w:pos="4153"/>
        <w:tab w:val="right" w:pos="8306"/>
      </w:tabs>
    </w:pPr>
    <w:rPr>
      <w:rFonts w:cs="Arial Unicode MS"/>
      <w:lang w:bidi="lo-LA"/>
    </w:rPr>
  </w:style>
  <w:style w:type="character" w:customStyle="1" w:styleId="FooterChar">
    <w:name w:val="Footer Char"/>
    <w:link w:val="Footer"/>
    <w:rsid w:val="001460A7"/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character" w:styleId="PageNumber">
    <w:name w:val="page number"/>
    <w:basedOn w:val="DefaultParagraphFont"/>
    <w:rsid w:val="001460A7"/>
  </w:style>
  <w:style w:type="paragraph" w:styleId="Header">
    <w:name w:val="header"/>
    <w:basedOn w:val="Normal"/>
    <w:link w:val="HeaderChar"/>
    <w:rsid w:val="001460A7"/>
    <w:pPr>
      <w:tabs>
        <w:tab w:val="center" w:pos="4153"/>
        <w:tab w:val="right" w:pos="8306"/>
      </w:tabs>
    </w:pPr>
    <w:rPr>
      <w:rFonts w:cs="Arial Unicode MS"/>
      <w:lang w:bidi="lo-LA"/>
    </w:rPr>
  </w:style>
  <w:style w:type="character" w:customStyle="1" w:styleId="HeaderChar">
    <w:name w:val="Header Char"/>
    <w:link w:val="Header"/>
    <w:rsid w:val="001460A7"/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paragraph" w:styleId="Title">
    <w:name w:val="Title"/>
    <w:basedOn w:val="Normal"/>
    <w:link w:val="TitleChar"/>
    <w:qFormat/>
    <w:rsid w:val="001460A7"/>
    <w:pPr>
      <w:widowControl w:val="0"/>
      <w:autoSpaceDE w:val="0"/>
      <w:autoSpaceDN w:val="0"/>
      <w:adjustRightInd w:val="0"/>
      <w:jc w:val="center"/>
    </w:pPr>
    <w:rPr>
      <w:rFonts w:ascii="Times" w:hAnsi="Times" w:cs="Arial Unicode MS"/>
      <w:b/>
      <w:lang w:bidi="lo-LA"/>
    </w:rPr>
  </w:style>
  <w:style w:type="character" w:customStyle="1" w:styleId="TitleChar">
    <w:name w:val="Title Char"/>
    <w:link w:val="Title"/>
    <w:rsid w:val="001460A7"/>
    <w:rPr>
      <w:rFonts w:ascii="Times" w:eastAsia="Times New Roman" w:hAnsi="Times" w:cs="Times New Roman"/>
      <w:b/>
      <w:sz w:val="28"/>
      <w:szCs w:val="20"/>
    </w:rPr>
  </w:style>
  <w:style w:type="paragraph" w:styleId="ListParagraph">
    <w:name w:val="List Paragraph"/>
    <w:basedOn w:val="Normal"/>
    <w:qFormat/>
    <w:rsid w:val="001460A7"/>
    <w:pPr>
      <w:ind w:left="720"/>
      <w:contextualSpacing/>
    </w:pPr>
  </w:style>
  <w:style w:type="character" w:styleId="Hyperlink">
    <w:name w:val="Hyperlink"/>
    <w:uiPriority w:val="99"/>
    <w:unhideWhenUsed/>
    <w:rsid w:val="00581E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A7"/>
    <w:rPr>
      <w:rFonts w:ascii="Times New Roman" w:eastAsia="Times New Roman" w:hAnsi="Times New Roman"/>
      <w:sz w:val="28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1460A7"/>
    <w:pPr>
      <w:keepNext/>
      <w:spacing w:before="240" w:after="60"/>
      <w:outlineLvl w:val="0"/>
    </w:pPr>
    <w:rPr>
      <w:rFonts w:ascii="Arial" w:hAnsi="Arial" w:cs="Arial Unicode MS"/>
      <w:b/>
      <w:bCs/>
      <w:kern w:val="32"/>
      <w:sz w:val="32"/>
      <w:szCs w:val="32"/>
      <w:lang w:bidi="lo-LA"/>
    </w:rPr>
  </w:style>
  <w:style w:type="paragraph" w:styleId="Heading5">
    <w:name w:val="heading 5"/>
    <w:basedOn w:val="Normal"/>
    <w:next w:val="Normal"/>
    <w:link w:val="Heading5Char"/>
    <w:qFormat/>
    <w:rsid w:val="001460A7"/>
    <w:pPr>
      <w:keepNext/>
      <w:outlineLvl w:val="4"/>
    </w:pPr>
    <w:rPr>
      <w:rFonts w:cs="Arial Unicode MS"/>
      <w:b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460A7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character" w:customStyle="1" w:styleId="Heading5Char">
    <w:name w:val="Heading 5 Char"/>
    <w:link w:val="Heading5"/>
    <w:rsid w:val="001460A7"/>
    <w:rPr>
      <w:rFonts w:ascii="Times New Roman" w:eastAsia="Times New Roman" w:hAnsi="Times New Roman" w:cs="Times New Roman"/>
      <w:b/>
      <w:sz w:val="28"/>
      <w:szCs w:val="20"/>
      <w:lang w:val="lv-LV" w:eastAsia="lv-LV"/>
    </w:rPr>
  </w:style>
  <w:style w:type="character" w:customStyle="1" w:styleId="BodyTextIndentChar">
    <w:name w:val="Body Text Indent Char"/>
    <w:link w:val="BodyTextIndent"/>
    <w:rsid w:val="001460A7"/>
    <w:rPr>
      <w:sz w:val="28"/>
      <w:lang w:val="lv-LV" w:eastAsia="lv-LV"/>
    </w:rPr>
  </w:style>
  <w:style w:type="paragraph" w:styleId="BodyTextIndent">
    <w:name w:val="Body Text Indent"/>
    <w:basedOn w:val="Normal"/>
    <w:link w:val="BodyTextIndentChar"/>
    <w:rsid w:val="001460A7"/>
    <w:pPr>
      <w:ind w:firstLine="709"/>
    </w:pPr>
    <w:rPr>
      <w:rFonts w:ascii="Calibri" w:eastAsia="Calibri" w:hAnsi="Calibri" w:cs="Arial Unicode MS"/>
      <w:lang w:bidi="lo-LA"/>
    </w:rPr>
  </w:style>
  <w:style w:type="character" w:customStyle="1" w:styleId="BodyTextIndentChar1">
    <w:name w:val="Body Text Indent Char1"/>
    <w:uiPriority w:val="99"/>
    <w:semiHidden/>
    <w:rsid w:val="001460A7"/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character" w:customStyle="1" w:styleId="BodyText2Char">
    <w:name w:val="Body Text 2 Char"/>
    <w:link w:val="BodyText2"/>
    <w:semiHidden/>
    <w:rsid w:val="001460A7"/>
    <w:rPr>
      <w:sz w:val="28"/>
      <w:lang w:val="lv-LV" w:eastAsia="lv-LV"/>
    </w:rPr>
  </w:style>
  <w:style w:type="paragraph" w:styleId="BodyText2">
    <w:name w:val="Body Text 2"/>
    <w:basedOn w:val="Normal"/>
    <w:link w:val="BodyText2Char"/>
    <w:semiHidden/>
    <w:rsid w:val="001460A7"/>
    <w:pPr>
      <w:tabs>
        <w:tab w:val="left" w:pos="993"/>
      </w:tabs>
      <w:jc w:val="both"/>
    </w:pPr>
    <w:rPr>
      <w:rFonts w:ascii="Calibri" w:eastAsia="Calibri" w:hAnsi="Calibri" w:cs="Arial Unicode MS"/>
      <w:lang w:bidi="lo-LA"/>
    </w:rPr>
  </w:style>
  <w:style w:type="character" w:customStyle="1" w:styleId="BodyText2Char1">
    <w:name w:val="Body Text 2 Char1"/>
    <w:uiPriority w:val="99"/>
    <w:semiHidden/>
    <w:rsid w:val="001460A7"/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character" w:customStyle="1" w:styleId="BodyText3Char">
    <w:name w:val="Body Text 3 Char"/>
    <w:link w:val="BodyText3"/>
    <w:semiHidden/>
    <w:rsid w:val="001460A7"/>
    <w:rPr>
      <w:sz w:val="28"/>
      <w:lang w:val="lv-LV" w:eastAsia="lv-LV"/>
    </w:rPr>
  </w:style>
  <w:style w:type="paragraph" w:styleId="BodyText3">
    <w:name w:val="Body Text 3"/>
    <w:basedOn w:val="Normal"/>
    <w:link w:val="BodyText3Char"/>
    <w:semiHidden/>
    <w:rsid w:val="001460A7"/>
    <w:rPr>
      <w:rFonts w:ascii="Calibri" w:eastAsia="Calibri" w:hAnsi="Calibri" w:cs="Arial Unicode MS"/>
      <w:lang w:bidi="lo-LA"/>
    </w:rPr>
  </w:style>
  <w:style w:type="character" w:customStyle="1" w:styleId="BodyText3Char1">
    <w:name w:val="Body Text 3 Char1"/>
    <w:uiPriority w:val="99"/>
    <w:semiHidden/>
    <w:rsid w:val="001460A7"/>
    <w:rPr>
      <w:rFonts w:ascii="Times New Roman" w:eastAsia="Times New Roman" w:hAnsi="Times New Roman" w:cs="Times New Roman"/>
      <w:sz w:val="16"/>
      <w:szCs w:val="16"/>
      <w:lang w:val="lv-LV" w:eastAsia="lv-LV"/>
    </w:rPr>
  </w:style>
  <w:style w:type="paragraph" w:styleId="Footer">
    <w:name w:val="footer"/>
    <w:basedOn w:val="Normal"/>
    <w:link w:val="FooterChar"/>
    <w:rsid w:val="001460A7"/>
    <w:pPr>
      <w:tabs>
        <w:tab w:val="center" w:pos="4153"/>
        <w:tab w:val="right" w:pos="8306"/>
      </w:tabs>
    </w:pPr>
    <w:rPr>
      <w:rFonts w:cs="Arial Unicode MS"/>
      <w:lang w:bidi="lo-LA"/>
    </w:rPr>
  </w:style>
  <w:style w:type="character" w:customStyle="1" w:styleId="FooterChar">
    <w:name w:val="Footer Char"/>
    <w:link w:val="Footer"/>
    <w:rsid w:val="001460A7"/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character" w:styleId="PageNumber">
    <w:name w:val="page number"/>
    <w:basedOn w:val="DefaultParagraphFont"/>
    <w:rsid w:val="001460A7"/>
  </w:style>
  <w:style w:type="paragraph" w:styleId="Header">
    <w:name w:val="header"/>
    <w:basedOn w:val="Normal"/>
    <w:link w:val="HeaderChar"/>
    <w:rsid w:val="001460A7"/>
    <w:pPr>
      <w:tabs>
        <w:tab w:val="center" w:pos="4153"/>
        <w:tab w:val="right" w:pos="8306"/>
      </w:tabs>
    </w:pPr>
    <w:rPr>
      <w:rFonts w:cs="Arial Unicode MS"/>
      <w:lang w:bidi="lo-LA"/>
    </w:rPr>
  </w:style>
  <w:style w:type="character" w:customStyle="1" w:styleId="HeaderChar">
    <w:name w:val="Header Char"/>
    <w:link w:val="Header"/>
    <w:rsid w:val="001460A7"/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paragraph" w:styleId="Title">
    <w:name w:val="Title"/>
    <w:basedOn w:val="Normal"/>
    <w:link w:val="TitleChar"/>
    <w:qFormat/>
    <w:rsid w:val="001460A7"/>
    <w:pPr>
      <w:widowControl w:val="0"/>
      <w:autoSpaceDE w:val="0"/>
      <w:autoSpaceDN w:val="0"/>
      <w:adjustRightInd w:val="0"/>
      <w:jc w:val="center"/>
    </w:pPr>
    <w:rPr>
      <w:rFonts w:ascii="Times" w:hAnsi="Times" w:cs="Arial Unicode MS"/>
      <w:b/>
      <w:lang w:bidi="lo-LA"/>
    </w:rPr>
  </w:style>
  <w:style w:type="character" w:customStyle="1" w:styleId="TitleChar">
    <w:name w:val="Title Char"/>
    <w:link w:val="Title"/>
    <w:rsid w:val="001460A7"/>
    <w:rPr>
      <w:rFonts w:ascii="Times" w:eastAsia="Times New Roman" w:hAnsi="Times" w:cs="Times New Roman"/>
      <w:b/>
      <w:sz w:val="28"/>
      <w:szCs w:val="20"/>
    </w:rPr>
  </w:style>
  <w:style w:type="paragraph" w:styleId="ListParagraph">
    <w:name w:val="List Paragraph"/>
    <w:basedOn w:val="Normal"/>
    <w:qFormat/>
    <w:rsid w:val="001460A7"/>
    <w:pPr>
      <w:ind w:left="720"/>
      <w:contextualSpacing/>
    </w:pPr>
  </w:style>
  <w:style w:type="character" w:styleId="Hyperlink">
    <w:name w:val="Hyperlink"/>
    <w:uiPriority w:val="99"/>
    <w:unhideWhenUsed/>
    <w:rsid w:val="00581E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c.gov.lv/intizglitiba/folklora.s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na.liepa@interese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4126</Words>
  <Characters>2353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Links>
    <vt:vector size="12" baseType="variant">
      <vt:variant>
        <vt:i4>8060945</vt:i4>
      </vt:variant>
      <vt:variant>
        <vt:i4>3</vt:i4>
      </vt:variant>
      <vt:variant>
        <vt:i4>0</vt:i4>
      </vt:variant>
      <vt:variant>
        <vt:i4>5</vt:i4>
      </vt:variant>
      <vt:variant>
        <vt:lpwstr>mailto:dina.liepa@riga.lv</vt:lpwstr>
      </vt:variant>
      <vt:variant>
        <vt:lpwstr/>
      </vt:variant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http://www.visc.gov.lv/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Admins</cp:lastModifiedBy>
  <cp:revision>2</cp:revision>
  <cp:lastPrinted>2014-01-29T10:54:00Z</cp:lastPrinted>
  <dcterms:created xsi:type="dcterms:W3CDTF">2014-01-29T13:57:00Z</dcterms:created>
  <dcterms:modified xsi:type="dcterms:W3CDTF">2014-01-29T13:57:00Z</dcterms:modified>
</cp:coreProperties>
</file>